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12237" w14:textId="77777777" w:rsidR="00406D15" w:rsidRPr="00360F7B" w:rsidRDefault="0006047E">
      <w:pPr>
        <w:jc w:val="center"/>
        <w:rPr>
          <w:rFonts w:ascii="Arial" w:hAnsi="Arial" w:cs="Arial"/>
          <w:sz w:val="24"/>
          <w:szCs w:val="24"/>
        </w:rPr>
      </w:pPr>
      <w:r>
        <w:rPr>
          <w:rFonts w:ascii="Arial" w:hAnsi="Arial" w:cs="Arial"/>
          <w:b/>
          <w:bCs/>
          <w:sz w:val="24"/>
          <w:szCs w:val="24"/>
        </w:rPr>
        <w:t>Full Council</w:t>
      </w:r>
    </w:p>
    <w:p w14:paraId="509A8D9E" w14:textId="77777777" w:rsidR="00406D15" w:rsidRPr="00360F7B" w:rsidRDefault="0006047E">
      <w:pPr>
        <w:jc w:val="center"/>
        <w:rPr>
          <w:rFonts w:ascii="Arial" w:hAnsi="Arial" w:cs="Arial"/>
          <w:sz w:val="24"/>
          <w:szCs w:val="24"/>
        </w:rPr>
      </w:pPr>
      <w:r>
        <w:rPr>
          <w:rFonts w:ascii="Arial" w:hAnsi="Arial" w:cs="Arial"/>
          <w:b/>
          <w:bCs/>
          <w:sz w:val="24"/>
          <w:szCs w:val="24"/>
        </w:rPr>
        <w:t>Tuesday 25th August 2026</w:t>
      </w:r>
    </w:p>
    <w:p w14:paraId="5437C721" w14:textId="77777777" w:rsidR="00406D15" w:rsidRPr="00360F7B" w:rsidRDefault="0006047E">
      <w:pPr>
        <w:jc w:val="center"/>
        <w:rPr>
          <w:rFonts w:ascii="Arial" w:hAnsi="Arial" w:cs="Arial"/>
          <w:sz w:val="24"/>
          <w:szCs w:val="24"/>
        </w:rPr>
      </w:pPr>
      <w:r>
        <w:rPr>
          <w:rFonts w:ascii="Arial" w:hAnsi="Arial" w:cs="Arial"/>
          <w:b/>
          <w:bCs/>
          <w:sz w:val="24"/>
          <w:szCs w:val="24"/>
        </w:rPr>
        <w:t>Coleford Town Council Chamber</w:t>
      </w:r>
    </w:p>
    <w:p w14:paraId="7ADF29EE" w14:textId="77777777" w:rsidR="00406D15" w:rsidRDefault="0006047E">
      <w:pPr>
        <w:jc w:val="center"/>
        <w:rPr>
          <w:rFonts w:ascii="Arial" w:hAnsi="Arial" w:cs="Arial"/>
          <w:b/>
          <w:bCs/>
          <w:sz w:val="24"/>
          <w:szCs w:val="24"/>
        </w:rPr>
      </w:pPr>
      <w:r>
        <w:rPr>
          <w:rFonts w:ascii="Arial" w:hAnsi="Arial" w:cs="Arial"/>
          <w:b/>
          <w:bCs/>
          <w:sz w:val="24"/>
          <w:szCs w:val="24"/>
        </w:rPr>
        <w:t>7:00pm – 9:00pm</w:t>
      </w:r>
    </w:p>
    <w:p w14:paraId="3887C327" w14:textId="77777777" w:rsidR="00360F7B" w:rsidRPr="00360F7B" w:rsidRDefault="00360F7B">
      <w:pPr>
        <w:jc w:val="center"/>
        <w:rPr>
          <w:rFonts w:ascii="Arial" w:hAnsi="Arial" w:cs="Arial"/>
          <w:sz w:val="24"/>
          <w:szCs w:val="24"/>
        </w:rPr>
      </w:pPr>
    </w:p>
    <w:p w14:paraId="5E5893B5" w14:textId="77777777" w:rsidR="00406D15" w:rsidRDefault="0006047E">
      <w:pPr>
        <w:jc w:val="center"/>
        <w:rPr>
          <w:rFonts w:ascii="Arial" w:hAnsi="Arial" w:cs="Arial"/>
          <w:b/>
          <w:bCs/>
          <w:sz w:val="24"/>
          <w:szCs w:val="24"/>
        </w:rPr>
      </w:pPr>
      <w:r>
        <w:rPr>
          <w:rFonts w:ascii="Arial" w:hAnsi="Arial" w:cs="Arial"/>
          <w:b/>
          <w:bCs/>
          <w:sz w:val="24"/>
          <w:szCs w:val="24"/>
        </w:rPr>
        <w:t>Minutes</w:t>
      </w:r>
    </w:p>
    <w:p w14:paraId="51B064F3" w14:textId="77777777" w:rsidR="00360F7B" w:rsidRPr="00360F7B" w:rsidRDefault="00360F7B">
      <w:pPr>
        <w:jc w:val="center"/>
        <w:rPr>
          <w:rFonts w:ascii="Arial" w:hAnsi="Arial" w:cs="Arial"/>
          <w:sz w:val="24"/>
          <w:szCs w:val="24"/>
        </w:rPr>
      </w:pPr>
    </w:p>
    <w:p w14:paraId="07277786" w14:textId="77777777" w:rsidR="00406D15" w:rsidRPr="00360F7B" w:rsidRDefault="0006047E">
      <w:pPr>
        <w:rPr>
          <w:rFonts w:ascii="Arial" w:hAnsi="Arial" w:cs="Arial"/>
          <w:sz w:val="24"/>
          <w:szCs w:val="24"/>
        </w:rPr>
      </w:pPr>
      <w:r>
        <w:rPr>
          <w:rFonts w:ascii="Arial" w:hAnsi="Arial" w:cs="Arial"/>
          <w:b/>
          <w:sz w:val="24"/>
          <w:szCs w:val="24"/>
        </w:rPr>
        <w:t>Present: Cllrs N Penny (Chair), M Cox, M Beard, C Elsmore, S Cox, R Drury, J Templeton and A Fullerton</w:t>
      </w:r>
    </w:p>
    <w:p w14:paraId="10211152" w14:textId="77777777" w:rsidR="00406D15" w:rsidRPr="00360F7B" w:rsidRDefault="0006047E">
      <w:pPr>
        <w:rPr>
          <w:rFonts w:ascii="Arial" w:hAnsi="Arial" w:cs="Arial"/>
          <w:sz w:val="24"/>
          <w:szCs w:val="24"/>
        </w:rPr>
      </w:pPr>
      <w:r>
        <w:rPr>
          <w:rFonts w:ascii="Arial" w:hAnsi="Arial" w:cs="Arial"/>
          <w:sz w:val="24"/>
          <w:szCs w:val="24"/>
        </w:rPr>
        <w:t>L-J Schroeder – Town Clerk</w:t>
      </w:r>
    </w:p>
    <w:p w14:paraId="5FA22EC2" w14:textId="77777777" w:rsidR="00406D15" w:rsidRPr="00360F7B" w:rsidRDefault="0006047E">
      <w:pPr>
        <w:rPr>
          <w:rFonts w:ascii="Arial" w:hAnsi="Arial" w:cs="Arial"/>
          <w:sz w:val="24"/>
          <w:szCs w:val="24"/>
        </w:rPr>
      </w:pPr>
      <w:r>
        <w:rPr>
          <w:rFonts w:ascii="Arial" w:hAnsi="Arial" w:cs="Arial"/>
          <w:sz w:val="24"/>
          <w:szCs w:val="24"/>
        </w:rPr>
        <w:t>L Jayne – Assistant Clerk (Minute Taking)</w:t>
      </w:r>
    </w:p>
    <w:p w14:paraId="46F9B635" w14:textId="77777777" w:rsidR="00360F7B" w:rsidRPr="00360F7B" w:rsidRDefault="00360F7B">
      <w:pPr>
        <w:rPr>
          <w:rFonts w:ascii="Arial" w:hAnsi="Arial" w:cs="Arial"/>
          <w:sz w:val="24"/>
          <w:szCs w:val="24"/>
        </w:rPr>
      </w:pPr>
    </w:p>
    <w:p w14:paraId="28926A71" w14:textId="266DC25A" w:rsidR="009F0FDF" w:rsidRDefault="003F6655">
      <w:pPr>
        <w:rPr>
          <w:rFonts w:ascii="Arial" w:hAnsi="Arial" w:cs="Arial"/>
          <w:sz w:val="24"/>
          <w:szCs w:val="24"/>
        </w:rPr>
      </w:pPr>
      <w:r>
        <w:rPr>
          <w:rFonts w:ascii="Arial" w:hAnsi="Arial" w:cs="Arial"/>
          <w:sz w:val="24"/>
          <w:szCs w:val="24"/>
        </w:rPr>
        <w:t xml:space="preserve">Cllr N Penny opened the meeting. Members recorded their sadness at the passing </w:t>
      </w:r>
      <w:r w:rsidRPr="00921215">
        <w:rPr>
          <w:rFonts w:ascii="Arial" w:hAnsi="Arial" w:cs="Arial"/>
          <w:sz w:val="24"/>
          <w:szCs w:val="24"/>
        </w:rPr>
        <w:t>of Grace Benstead,</w:t>
      </w:r>
      <w:r>
        <w:rPr>
          <w:rFonts w:ascii="Arial" w:hAnsi="Arial" w:cs="Arial"/>
          <w:sz w:val="24"/>
          <w:szCs w:val="24"/>
        </w:rPr>
        <w:t xml:space="preserve"> who served as a District Councillor from 2007 to 2011; it was noted that her husband was also involved with the Council. The Council's thoughts are with her family.</w:t>
      </w:r>
    </w:p>
    <w:p w14:paraId="3B911FBF" w14:textId="77777777" w:rsidR="003F6655" w:rsidRDefault="003F6655">
      <w:pPr>
        <w:rPr>
          <w:rFonts w:ascii="Arial" w:hAnsi="Arial" w:cs="Arial"/>
          <w:sz w:val="24"/>
          <w:szCs w:val="24"/>
        </w:rPr>
      </w:pPr>
    </w:p>
    <w:p w14:paraId="54093819" w14:textId="77777777" w:rsidR="00406D15" w:rsidRPr="00360F7B" w:rsidRDefault="0006047E">
      <w:pPr>
        <w:rPr>
          <w:rFonts w:ascii="Arial" w:hAnsi="Arial" w:cs="Arial"/>
          <w:sz w:val="24"/>
          <w:szCs w:val="24"/>
        </w:rPr>
      </w:pPr>
      <w:r>
        <w:rPr>
          <w:rFonts w:ascii="Arial" w:hAnsi="Arial" w:cs="Arial"/>
          <w:sz w:val="24"/>
          <w:szCs w:val="24"/>
        </w:rPr>
        <w:t xml:space="preserve">1. </w:t>
      </w:r>
      <w:r>
        <w:rPr>
          <w:rFonts w:ascii="Arial" w:hAnsi="Arial" w:cs="Arial"/>
          <w:b/>
          <w:bCs/>
          <w:sz w:val="24"/>
          <w:szCs w:val="24"/>
        </w:rPr>
        <w:t>Apologies were received from Cllrs M Getgood, R Dix, D Stevens, P Kay and K Robbins</w:t>
      </w:r>
    </w:p>
    <w:p w14:paraId="00BA0767" w14:textId="77777777" w:rsidR="00406D15" w:rsidRPr="00360F7B" w:rsidRDefault="0006047E">
      <w:pPr>
        <w:rPr>
          <w:rFonts w:ascii="Arial" w:hAnsi="Arial" w:cs="Arial"/>
          <w:sz w:val="24"/>
          <w:szCs w:val="24"/>
        </w:rPr>
      </w:pPr>
      <w:r>
        <w:rPr>
          <w:rFonts w:ascii="Arial" w:hAnsi="Arial" w:cs="Arial"/>
          <w:sz w:val="24"/>
          <w:szCs w:val="24"/>
        </w:rPr>
        <w:t xml:space="preserve">2. </w:t>
      </w:r>
      <w:r>
        <w:rPr>
          <w:rFonts w:ascii="Arial" w:hAnsi="Arial" w:cs="Arial"/>
          <w:b/>
          <w:bCs/>
          <w:sz w:val="24"/>
          <w:szCs w:val="24"/>
        </w:rPr>
        <w:t>To receive declarations of interest re: items on this agenda</w:t>
      </w:r>
    </w:p>
    <w:p w14:paraId="7BBAB89B" w14:textId="732F295A" w:rsidR="00406D15" w:rsidRPr="00360F7B" w:rsidRDefault="00615583" w:rsidP="003F6655">
      <w:pPr>
        <w:ind w:left="284"/>
        <w:rPr>
          <w:rFonts w:ascii="Arial" w:hAnsi="Arial" w:cs="Arial"/>
          <w:sz w:val="24"/>
          <w:szCs w:val="24"/>
        </w:rPr>
      </w:pPr>
      <w:r>
        <w:rPr>
          <w:rFonts w:ascii="Arial" w:hAnsi="Arial" w:cs="Arial"/>
          <w:sz w:val="24"/>
          <w:szCs w:val="24"/>
        </w:rPr>
        <w:t>A personal interest was declared by Cllr N Penny in relation to GRFS, as a family member has employment links to the fire service.</w:t>
      </w:r>
    </w:p>
    <w:p w14:paraId="4549095F" w14:textId="77777777" w:rsidR="00406D15" w:rsidRDefault="0006047E">
      <w:pPr>
        <w:rPr>
          <w:rFonts w:ascii="Arial" w:hAnsi="Arial" w:cs="Arial"/>
          <w:b/>
          <w:bCs/>
          <w:sz w:val="24"/>
          <w:szCs w:val="24"/>
        </w:rPr>
      </w:pPr>
      <w:r>
        <w:rPr>
          <w:rFonts w:ascii="Arial" w:hAnsi="Arial" w:cs="Arial"/>
          <w:sz w:val="24"/>
          <w:szCs w:val="24"/>
        </w:rPr>
        <w:t xml:space="preserve">3. </w:t>
      </w:r>
      <w:r>
        <w:rPr>
          <w:rFonts w:ascii="Arial" w:hAnsi="Arial" w:cs="Arial"/>
          <w:b/>
          <w:bCs/>
          <w:sz w:val="24"/>
          <w:szCs w:val="24"/>
        </w:rPr>
        <w:t>There were no new dispensation requests received</w:t>
      </w:r>
    </w:p>
    <w:p w14:paraId="43A24031" w14:textId="77777777" w:rsidR="00615583" w:rsidRPr="00360F7B" w:rsidRDefault="00615583">
      <w:pPr>
        <w:rPr>
          <w:rFonts w:ascii="Arial" w:hAnsi="Arial" w:cs="Arial"/>
          <w:sz w:val="24"/>
          <w:szCs w:val="24"/>
        </w:rPr>
      </w:pPr>
    </w:p>
    <w:p w14:paraId="1DF958A8" w14:textId="77777777" w:rsidR="00406D15" w:rsidRPr="00360F7B" w:rsidRDefault="0006047E">
      <w:pPr>
        <w:rPr>
          <w:rFonts w:ascii="Arial" w:hAnsi="Arial" w:cs="Arial"/>
          <w:sz w:val="24"/>
          <w:szCs w:val="24"/>
        </w:rPr>
      </w:pPr>
      <w:r>
        <w:rPr>
          <w:rFonts w:ascii="Arial" w:hAnsi="Arial" w:cs="Arial"/>
          <w:sz w:val="24"/>
          <w:szCs w:val="24"/>
        </w:rPr>
        <w:t xml:space="preserve">4. </w:t>
      </w:r>
      <w:r>
        <w:rPr>
          <w:rFonts w:ascii="Arial" w:hAnsi="Arial" w:cs="Arial"/>
          <w:b/>
          <w:bCs/>
          <w:sz w:val="24"/>
          <w:szCs w:val="24"/>
        </w:rPr>
        <w:t>To agree the minutes of 28th July 2026</w:t>
      </w:r>
    </w:p>
    <w:p w14:paraId="01CAE207" w14:textId="77777777" w:rsidR="00406D15" w:rsidRPr="00360F7B" w:rsidRDefault="0006047E" w:rsidP="00615583">
      <w:pPr>
        <w:ind w:left="284"/>
        <w:rPr>
          <w:rFonts w:ascii="Arial" w:hAnsi="Arial" w:cs="Arial"/>
          <w:sz w:val="24"/>
          <w:szCs w:val="24"/>
        </w:rPr>
      </w:pPr>
      <w:r>
        <w:rPr>
          <w:rFonts w:ascii="Arial" w:hAnsi="Arial" w:cs="Arial"/>
          <w:sz w:val="24"/>
          <w:szCs w:val="24"/>
        </w:rPr>
        <w:t>The minutes of the meeting were proposed by Cllr C Elsmore as a true and accurate account, seconded by Cllr S Cox and agreed by majority. The Chair signed a copy of the minutes.</w:t>
      </w:r>
    </w:p>
    <w:p w14:paraId="5F4DD479" w14:textId="77777777" w:rsidR="00406D15" w:rsidRPr="00360F7B" w:rsidRDefault="0006047E">
      <w:pPr>
        <w:rPr>
          <w:rFonts w:ascii="Arial" w:hAnsi="Arial" w:cs="Arial"/>
          <w:sz w:val="24"/>
          <w:szCs w:val="24"/>
        </w:rPr>
      </w:pPr>
      <w:r>
        <w:rPr>
          <w:rFonts w:ascii="Arial" w:hAnsi="Arial" w:cs="Arial"/>
          <w:sz w:val="24"/>
          <w:szCs w:val="24"/>
        </w:rPr>
        <w:t xml:space="preserve">5. </w:t>
      </w:r>
      <w:r>
        <w:rPr>
          <w:rFonts w:ascii="Arial" w:hAnsi="Arial" w:cs="Arial"/>
          <w:b/>
          <w:bCs/>
          <w:sz w:val="24"/>
          <w:szCs w:val="24"/>
        </w:rPr>
        <w:t>Matters arising from the minutes of 28th July 2026</w:t>
      </w:r>
    </w:p>
    <w:p w14:paraId="47DD0D10" w14:textId="6D9A049F" w:rsidR="00406D15" w:rsidRPr="00360F7B" w:rsidRDefault="00615583" w:rsidP="00615583">
      <w:pPr>
        <w:ind w:left="284"/>
        <w:rPr>
          <w:rFonts w:ascii="Arial" w:hAnsi="Arial" w:cs="Arial"/>
          <w:sz w:val="24"/>
          <w:szCs w:val="24"/>
        </w:rPr>
      </w:pPr>
      <w:r>
        <w:rPr>
          <w:rFonts w:ascii="Arial" w:hAnsi="Arial" w:cs="Arial"/>
          <w:b/>
          <w:bCs/>
          <w:sz w:val="24"/>
          <w:szCs w:val="24"/>
        </w:rPr>
        <w:t>Page 4,</w:t>
      </w:r>
      <w:r>
        <w:rPr>
          <w:rFonts w:ascii="Arial" w:hAnsi="Arial" w:cs="Arial"/>
          <w:sz w:val="24"/>
          <w:szCs w:val="24"/>
        </w:rPr>
        <w:t xml:space="preserve"> </w:t>
      </w:r>
      <w:r>
        <w:rPr>
          <w:rFonts w:ascii="Arial" w:hAnsi="Arial" w:cs="Arial"/>
          <w:b/>
          <w:bCs/>
          <w:sz w:val="24"/>
          <w:szCs w:val="24"/>
        </w:rPr>
        <w:t>item 22:</w:t>
      </w:r>
      <w:r>
        <w:rPr>
          <w:rFonts w:ascii="Arial" w:hAnsi="Arial" w:cs="Arial"/>
          <w:sz w:val="24"/>
          <w:szCs w:val="24"/>
        </w:rPr>
        <w:t xml:space="preserve"> in relation to the NDP, the third paragraph should refer to the Conservation Area Hub rather than the History Hub; this correction was noted, and the link is to be circulated to all councillors, as further work is needed on this.</w:t>
      </w:r>
    </w:p>
    <w:p w14:paraId="064AE6E6" w14:textId="77777777" w:rsidR="00406D15" w:rsidRDefault="0006047E">
      <w:pPr>
        <w:rPr>
          <w:rFonts w:ascii="Arial" w:hAnsi="Arial" w:cs="Arial"/>
          <w:b/>
          <w:bCs/>
          <w:sz w:val="24"/>
          <w:szCs w:val="24"/>
        </w:rPr>
      </w:pPr>
      <w:r>
        <w:rPr>
          <w:rFonts w:ascii="Arial" w:hAnsi="Arial" w:cs="Arial"/>
          <w:sz w:val="24"/>
          <w:szCs w:val="24"/>
        </w:rPr>
        <w:t xml:space="preserve">6. </w:t>
      </w:r>
      <w:r>
        <w:rPr>
          <w:rFonts w:ascii="Arial" w:hAnsi="Arial" w:cs="Arial"/>
          <w:b/>
          <w:bCs/>
          <w:sz w:val="24"/>
          <w:szCs w:val="24"/>
        </w:rPr>
        <w:t>There were no members of public present</w:t>
      </w:r>
    </w:p>
    <w:p w14:paraId="4799755A" w14:textId="77777777" w:rsidR="00360F7B" w:rsidRPr="00360F7B" w:rsidRDefault="00360F7B">
      <w:pPr>
        <w:rPr>
          <w:rFonts w:ascii="Arial" w:hAnsi="Arial" w:cs="Arial"/>
          <w:sz w:val="24"/>
          <w:szCs w:val="24"/>
        </w:rPr>
      </w:pPr>
    </w:p>
    <w:p w14:paraId="0288AEFE" w14:textId="77777777" w:rsidR="00406D15" w:rsidRPr="00360F7B" w:rsidRDefault="0006047E">
      <w:pPr>
        <w:rPr>
          <w:rFonts w:ascii="Arial" w:hAnsi="Arial" w:cs="Arial"/>
          <w:sz w:val="24"/>
          <w:szCs w:val="24"/>
        </w:rPr>
      </w:pPr>
      <w:r>
        <w:rPr>
          <w:rFonts w:ascii="Arial" w:hAnsi="Arial" w:cs="Arial"/>
          <w:sz w:val="24"/>
          <w:szCs w:val="24"/>
        </w:rPr>
        <w:t xml:space="preserve">7. </w:t>
      </w:r>
      <w:r>
        <w:rPr>
          <w:rFonts w:ascii="Arial" w:hAnsi="Arial" w:cs="Arial"/>
          <w:b/>
          <w:bCs/>
          <w:sz w:val="24"/>
          <w:szCs w:val="24"/>
        </w:rPr>
        <w:t>To agree payments</w:t>
      </w:r>
    </w:p>
    <w:p w14:paraId="2B73DA84" w14:textId="77777777" w:rsidR="00615583" w:rsidRDefault="0006047E" w:rsidP="00846980">
      <w:pPr>
        <w:ind w:left="284"/>
        <w:rPr>
          <w:rFonts w:ascii="Arial" w:hAnsi="Arial" w:cs="Arial"/>
          <w:sz w:val="24"/>
          <w:szCs w:val="24"/>
        </w:rPr>
      </w:pPr>
      <w:r>
        <w:rPr>
          <w:rFonts w:ascii="Arial" w:hAnsi="Arial" w:cs="Arial"/>
          <w:sz w:val="24"/>
          <w:szCs w:val="24"/>
        </w:rPr>
        <w:t xml:space="preserve">The Town Clerk updated members. </w:t>
      </w:r>
    </w:p>
    <w:p w14:paraId="50AE0AE8" w14:textId="1D4732A7" w:rsidR="00406D15" w:rsidRPr="00846980" w:rsidRDefault="0006047E" w:rsidP="00846980">
      <w:pPr>
        <w:pStyle w:val="ListParagraph"/>
        <w:numPr>
          <w:ilvl w:val="0"/>
          <w:numId w:val="7"/>
        </w:numPr>
        <w:rPr>
          <w:rFonts w:ascii="Arial" w:hAnsi="Arial" w:cs="Arial"/>
          <w:sz w:val="24"/>
          <w:szCs w:val="24"/>
        </w:rPr>
      </w:pPr>
      <w:r>
        <w:rPr>
          <w:rFonts w:ascii="Arial" w:hAnsi="Arial" w:cs="Arial"/>
          <w:sz w:val="24"/>
          <w:szCs w:val="24"/>
        </w:rPr>
        <w:t>A payment of £10,000 to Rob Griffiths was to be deferred to the next Full Council meeting on the 15</w:t>
      </w:r>
      <w:r>
        <w:rPr>
          <w:rFonts w:ascii="Arial" w:hAnsi="Arial" w:cs="Arial"/>
          <w:sz w:val="24"/>
          <w:szCs w:val="24"/>
          <w:vertAlign w:val="superscript"/>
        </w:rPr>
        <w:t>th</w:t>
      </w:r>
      <w:r>
        <w:rPr>
          <w:rFonts w:ascii="Arial" w:hAnsi="Arial" w:cs="Arial"/>
          <w:sz w:val="24"/>
          <w:szCs w:val="24"/>
        </w:rPr>
        <w:t xml:space="preserve"> of September, pending additional designs and quotes, following discussion had by members.</w:t>
      </w:r>
    </w:p>
    <w:p w14:paraId="3FE54ECF" w14:textId="39FC4A83" w:rsidR="00406D15" w:rsidRPr="00846980" w:rsidRDefault="0006047E" w:rsidP="00846980">
      <w:pPr>
        <w:pStyle w:val="ListParagraph"/>
        <w:numPr>
          <w:ilvl w:val="0"/>
          <w:numId w:val="7"/>
        </w:numPr>
        <w:rPr>
          <w:rFonts w:ascii="Arial" w:hAnsi="Arial" w:cs="Arial"/>
          <w:sz w:val="24"/>
          <w:szCs w:val="24"/>
        </w:rPr>
      </w:pPr>
      <w:r>
        <w:rPr>
          <w:rFonts w:ascii="Arial" w:hAnsi="Arial" w:cs="Arial"/>
          <w:sz w:val="24"/>
          <w:szCs w:val="24"/>
        </w:rPr>
        <w:t>It was noted that the mileage rate has increased from 45p to 55p per mile with effect from the 1st of April 2026, and that any mileage claimed during this period can be backdated accordingly.</w:t>
      </w:r>
    </w:p>
    <w:p w14:paraId="5B0D3496" w14:textId="175A7F2C" w:rsidR="00406D15" w:rsidRPr="00846980" w:rsidRDefault="00615583" w:rsidP="00846980">
      <w:pPr>
        <w:pStyle w:val="ListParagraph"/>
        <w:numPr>
          <w:ilvl w:val="0"/>
          <w:numId w:val="7"/>
        </w:numPr>
        <w:rPr>
          <w:rFonts w:ascii="Arial" w:hAnsi="Arial" w:cs="Arial"/>
          <w:sz w:val="24"/>
          <w:szCs w:val="24"/>
        </w:rPr>
      </w:pPr>
      <w:r>
        <w:rPr>
          <w:rFonts w:ascii="Arial" w:hAnsi="Arial" w:cs="Arial"/>
          <w:sz w:val="24"/>
          <w:szCs w:val="24"/>
        </w:rPr>
        <w:t xml:space="preserve">It was also noted that an invoice had been received from one of the Town Council’s contractors for additional weeding, including around the town, which had been carried out without prior permission. Weeding of the cemetery and King George V playing fields (KGV) was confirmed to be within the contract and should not be treated as additional work. It was agreed that Invoice 312 </w:t>
      </w:r>
      <w:r w:rsidR="00921215">
        <w:rPr>
          <w:rFonts w:ascii="Arial" w:hAnsi="Arial" w:cs="Arial"/>
          <w:sz w:val="24"/>
          <w:szCs w:val="24"/>
        </w:rPr>
        <w:t xml:space="preserve">would not be paid, office to discuss with contractor. </w:t>
      </w:r>
      <w:r>
        <w:rPr>
          <w:rFonts w:ascii="Arial" w:hAnsi="Arial" w:cs="Arial"/>
          <w:sz w:val="24"/>
          <w:szCs w:val="24"/>
        </w:rPr>
        <w:t xml:space="preserve"> </w:t>
      </w:r>
    </w:p>
    <w:p w14:paraId="24A75315" w14:textId="04C5BAA3" w:rsidR="00406D15" w:rsidRPr="00846980" w:rsidRDefault="00846980" w:rsidP="00846980">
      <w:pPr>
        <w:pStyle w:val="ListParagraph"/>
        <w:numPr>
          <w:ilvl w:val="0"/>
          <w:numId w:val="7"/>
        </w:numPr>
        <w:rPr>
          <w:rFonts w:ascii="Arial" w:hAnsi="Arial" w:cs="Arial"/>
          <w:sz w:val="24"/>
          <w:szCs w:val="24"/>
        </w:rPr>
      </w:pPr>
      <w:r>
        <w:rPr>
          <w:rFonts w:ascii="Arial" w:hAnsi="Arial" w:cs="Arial"/>
          <w:sz w:val="24"/>
          <w:szCs w:val="24"/>
        </w:rPr>
        <w:t>A verbal payment for catering (Café 16) for the Civic event buffet was agreed at £400.00.</w:t>
      </w:r>
    </w:p>
    <w:p w14:paraId="2C655CA6" w14:textId="77777777" w:rsidR="00360F7B" w:rsidRPr="00360F7B" w:rsidRDefault="00360F7B">
      <w:pPr>
        <w:rPr>
          <w:rFonts w:ascii="Arial" w:hAnsi="Arial" w:cs="Arial"/>
          <w:sz w:val="24"/>
          <w:szCs w:val="24"/>
        </w:rPr>
      </w:pPr>
    </w:p>
    <w:p w14:paraId="422B1862" w14:textId="51D38984" w:rsidR="00406D15" w:rsidRDefault="0006047E">
      <w:pPr>
        <w:rPr>
          <w:rFonts w:ascii="Arial" w:hAnsi="Arial" w:cs="Arial"/>
          <w:b/>
          <w:bCs/>
          <w:sz w:val="24"/>
          <w:szCs w:val="24"/>
        </w:rPr>
      </w:pPr>
      <w:r>
        <w:rPr>
          <w:rFonts w:ascii="Arial" w:hAnsi="Arial" w:cs="Arial"/>
          <w:b/>
          <w:bCs/>
          <w:sz w:val="24"/>
          <w:szCs w:val="24"/>
        </w:rPr>
        <w:t xml:space="preserve">RECOMMENDATION 1: That the payments and expenses be approved as circulated, including the verbal payment of £400.00 and removing the £10,000.00 </w:t>
      </w:r>
      <w:r w:rsidR="00921215">
        <w:rPr>
          <w:rFonts w:ascii="Arial" w:hAnsi="Arial" w:cs="Arial"/>
          <w:b/>
          <w:bCs/>
          <w:sz w:val="24"/>
          <w:szCs w:val="24"/>
        </w:rPr>
        <w:t xml:space="preserve">to Rob Griffiths </w:t>
      </w:r>
      <w:r>
        <w:rPr>
          <w:rFonts w:ascii="Arial" w:hAnsi="Arial" w:cs="Arial"/>
          <w:b/>
          <w:bCs/>
          <w:sz w:val="24"/>
          <w:szCs w:val="24"/>
        </w:rPr>
        <w:t>and £498.00</w:t>
      </w:r>
      <w:r w:rsidR="00921215">
        <w:rPr>
          <w:rFonts w:ascii="Arial" w:hAnsi="Arial" w:cs="Arial"/>
          <w:b/>
          <w:bCs/>
          <w:sz w:val="24"/>
          <w:szCs w:val="24"/>
        </w:rPr>
        <w:t xml:space="preserve"> for additional weeding</w:t>
      </w:r>
      <w:r>
        <w:rPr>
          <w:rFonts w:ascii="Arial" w:hAnsi="Arial" w:cs="Arial"/>
          <w:b/>
          <w:bCs/>
          <w:sz w:val="24"/>
          <w:szCs w:val="24"/>
        </w:rPr>
        <w:t>, totalling £26,544.25.</w:t>
      </w:r>
    </w:p>
    <w:p w14:paraId="616C1E95" w14:textId="77777777" w:rsidR="00360F7B" w:rsidRPr="00360F7B" w:rsidRDefault="00360F7B">
      <w:pPr>
        <w:rPr>
          <w:rFonts w:ascii="Arial" w:hAnsi="Arial" w:cs="Arial"/>
          <w:sz w:val="24"/>
          <w:szCs w:val="24"/>
        </w:rPr>
      </w:pPr>
    </w:p>
    <w:p w14:paraId="0A533395" w14:textId="77777777" w:rsidR="00406D15" w:rsidRDefault="0006047E">
      <w:pPr>
        <w:rPr>
          <w:rFonts w:ascii="Arial" w:hAnsi="Arial" w:cs="Arial"/>
          <w:b/>
          <w:bCs/>
          <w:sz w:val="24"/>
          <w:szCs w:val="24"/>
        </w:rPr>
      </w:pPr>
      <w:r>
        <w:rPr>
          <w:rFonts w:ascii="Arial" w:hAnsi="Arial" w:cs="Arial"/>
          <w:b/>
          <w:bCs/>
          <w:sz w:val="24"/>
          <w:szCs w:val="24"/>
        </w:rPr>
        <w:t>RECOMMENDATION 2: That a transfer of £21,000.00 be made from CTC’s high interest bank account to the current account.</w:t>
      </w:r>
    </w:p>
    <w:p w14:paraId="65F5319F" w14:textId="77777777" w:rsidR="00360F7B" w:rsidRPr="00360F7B" w:rsidRDefault="00360F7B">
      <w:pPr>
        <w:rPr>
          <w:rFonts w:ascii="Arial" w:hAnsi="Arial" w:cs="Arial"/>
          <w:sz w:val="24"/>
          <w:szCs w:val="24"/>
        </w:rPr>
      </w:pPr>
    </w:p>
    <w:p w14:paraId="34EE95A6" w14:textId="77777777" w:rsidR="00406D15" w:rsidRDefault="0006047E">
      <w:pPr>
        <w:rPr>
          <w:rFonts w:ascii="Arial" w:hAnsi="Arial" w:cs="Arial"/>
          <w:b/>
          <w:bCs/>
          <w:sz w:val="24"/>
          <w:szCs w:val="24"/>
        </w:rPr>
      </w:pPr>
      <w:r>
        <w:rPr>
          <w:rFonts w:ascii="Arial" w:hAnsi="Arial" w:cs="Arial"/>
          <w:b/>
          <w:bCs/>
          <w:sz w:val="24"/>
          <w:szCs w:val="24"/>
        </w:rPr>
        <w:lastRenderedPageBreak/>
        <w:t>Both recommendations were proposed by Cllr N Penny, seconded by Cllr A Fullerton and unanimously agreed.</w:t>
      </w:r>
    </w:p>
    <w:p w14:paraId="0BCC6C80" w14:textId="77777777" w:rsidR="00360F7B" w:rsidRPr="00360F7B" w:rsidRDefault="00360F7B">
      <w:pPr>
        <w:rPr>
          <w:rFonts w:ascii="Arial" w:hAnsi="Arial" w:cs="Arial"/>
          <w:sz w:val="24"/>
          <w:szCs w:val="24"/>
        </w:rPr>
      </w:pPr>
    </w:p>
    <w:p w14:paraId="3FEFD5D3" w14:textId="77777777" w:rsidR="00406D15" w:rsidRPr="00360F7B" w:rsidRDefault="0006047E">
      <w:pPr>
        <w:rPr>
          <w:rFonts w:ascii="Arial" w:hAnsi="Arial" w:cs="Arial"/>
          <w:sz w:val="24"/>
          <w:szCs w:val="24"/>
        </w:rPr>
      </w:pPr>
      <w:r>
        <w:rPr>
          <w:rFonts w:ascii="Arial" w:hAnsi="Arial" w:cs="Arial"/>
          <w:sz w:val="24"/>
          <w:szCs w:val="24"/>
        </w:rPr>
        <w:t xml:space="preserve">8. </w:t>
      </w:r>
      <w:r>
        <w:rPr>
          <w:rFonts w:ascii="Arial" w:hAnsi="Arial" w:cs="Arial"/>
          <w:b/>
          <w:bCs/>
          <w:sz w:val="24"/>
          <w:szCs w:val="24"/>
        </w:rPr>
        <w:t>To note cash books and bank reconciliations</w:t>
      </w:r>
    </w:p>
    <w:p w14:paraId="6EEAD54B" w14:textId="77777777" w:rsidR="00406D15" w:rsidRDefault="0006047E" w:rsidP="00846980">
      <w:pPr>
        <w:ind w:left="284"/>
        <w:rPr>
          <w:rFonts w:ascii="Arial" w:hAnsi="Arial" w:cs="Arial"/>
          <w:sz w:val="24"/>
          <w:szCs w:val="24"/>
        </w:rPr>
      </w:pPr>
      <w:r>
        <w:rPr>
          <w:rFonts w:ascii="Arial" w:hAnsi="Arial" w:cs="Arial"/>
          <w:sz w:val="24"/>
          <w:szCs w:val="24"/>
        </w:rPr>
        <w:t>The cash books and bank reconciliations were presented and noted by members.</w:t>
      </w:r>
    </w:p>
    <w:p w14:paraId="72F9E20B" w14:textId="77777777" w:rsidR="00360F7B" w:rsidRPr="00360F7B" w:rsidRDefault="00360F7B">
      <w:pPr>
        <w:rPr>
          <w:rFonts w:ascii="Arial" w:hAnsi="Arial" w:cs="Arial"/>
          <w:sz w:val="24"/>
          <w:szCs w:val="24"/>
        </w:rPr>
      </w:pPr>
    </w:p>
    <w:p w14:paraId="42058FB0" w14:textId="77777777" w:rsidR="00406D15" w:rsidRPr="00360F7B" w:rsidRDefault="0006047E">
      <w:pPr>
        <w:rPr>
          <w:rFonts w:ascii="Arial" w:hAnsi="Arial" w:cs="Arial"/>
          <w:sz w:val="24"/>
          <w:szCs w:val="24"/>
        </w:rPr>
      </w:pPr>
      <w:r>
        <w:rPr>
          <w:rFonts w:ascii="Arial" w:hAnsi="Arial" w:cs="Arial"/>
          <w:sz w:val="24"/>
          <w:szCs w:val="24"/>
        </w:rPr>
        <w:t xml:space="preserve">9. </w:t>
      </w:r>
      <w:r>
        <w:rPr>
          <w:rFonts w:ascii="Arial" w:hAnsi="Arial" w:cs="Arial"/>
          <w:b/>
          <w:bCs/>
          <w:sz w:val="24"/>
          <w:szCs w:val="24"/>
        </w:rPr>
        <w:t>To note income and expenditure reports</w:t>
      </w:r>
    </w:p>
    <w:p w14:paraId="6A662D13" w14:textId="171B6790" w:rsidR="00406D15" w:rsidRDefault="00846980" w:rsidP="00846980">
      <w:pPr>
        <w:ind w:left="284"/>
        <w:rPr>
          <w:rFonts w:ascii="Arial" w:hAnsi="Arial" w:cs="Arial"/>
          <w:sz w:val="24"/>
          <w:szCs w:val="24"/>
        </w:rPr>
      </w:pPr>
      <w:r>
        <w:rPr>
          <w:rFonts w:ascii="Arial" w:hAnsi="Arial" w:cs="Arial"/>
          <w:sz w:val="24"/>
          <w:szCs w:val="24"/>
        </w:rPr>
        <w:t>The income and expenditure reports were presented and noted by members.</w:t>
      </w:r>
    </w:p>
    <w:p w14:paraId="7A96079A" w14:textId="77777777" w:rsidR="00360F7B" w:rsidRPr="00360F7B" w:rsidRDefault="00360F7B">
      <w:pPr>
        <w:rPr>
          <w:rFonts w:ascii="Arial" w:hAnsi="Arial" w:cs="Arial"/>
          <w:sz w:val="24"/>
          <w:szCs w:val="24"/>
        </w:rPr>
      </w:pPr>
    </w:p>
    <w:p w14:paraId="6CDC1F72" w14:textId="77777777" w:rsidR="00406D15" w:rsidRPr="00360F7B" w:rsidRDefault="0006047E" w:rsidP="00E42880">
      <w:pPr>
        <w:ind w:left="-142"/>
        <w:rPr>
          <w:rFonts w:ascii="Arial" w:hAnsi="Arial" w:cs="Arial"/>
          <w:sz w:val="24"/>
          <w:szCs w:val="24"/>
        </w:rPr>
      </w:pPr>
      <w:r>
        <w:rPr>
          <w:rFonts w:ascii="Arial" w:hAnsi="Arial" w:cs="Arial"/>
          <w:sz w:val="24"/>
          <w:szCs w:val="24"/>
        </w:rPr>
        <w:t xml:space="preserve">10. </w:t>
      </w:r>
      <w:r>
        <w:rPr>
          <w:rFonts w:ascii="Arial" w:hAnsi="Arial" w:cs="Arial"/>
          <w:b/>
          <w:bCs/>
          <w:sz w:val="24"/>
          <w:szCs w:val="24"/>
        </w:rPr>
        <w:t>To agree response to the Gloucestershire Fire and Rescue Service consultation re: Cinderford</w:t>
      </w:r>
    </w:p>
    <w:p w14:paraId="53AF47AF" w14:textId="77777777" w:rsidR="00406D15" w:rsidRPr="00360F7B" w:rsidRDefault="0006047E" w:rsidP="00E42880">
      <w:pPr>
        <w:ind w:left="284"/>
        <w:rPr>
          <w:rFonts w:ascii="Arial" w:hAnsi="Arial" w:cs="Arial"/>
          <w:sz w:val="24"/>
          <w:szCs w:val="24"/>
        </w:rPr>
      </w:pPr>
      <w:r>
        <w:rPr>
          <w:rFonts w:ascii="Arial" w:hAnsi="Arial" w:cs="Arial"/>
          <w:sz w:val="24"/>
          <w:szCs w:val="24"/>
        </w:rPr>
        <w:t>Cllr N Penny opened the item for discussion regarding the proposed changes affecting Cinderford and Cheltenham West.</w:t>
      </w:r>
    </w:p>
    <w:p w14:paraId="065DD460" w14:textId="77777777" w:rsidR="00406D15" w:rsidRPr="00360F7B" w:rsidRDefault="0006047E" w:rsidP="00E42880">
      <w:pPr>
        <w:ind w:left="284"/>
        <w:rPr>
          <w:rFonts w:ascii="Arial" w:hAnsi="Arial" w:cs="Arial"/>
          <w:sz w:val="24"/>
          <w:szCs w:val="24"/>
        </w:rPr>
      </w:pPr>
      <w:r>
        <w:rPr>
          <w:rFonts w:ascii="Arial" w:hAnsi="Arial" w:cs="Arial"/>
          <w:sz w:val="24"/>
          <w:szCs w:val="24"/>
        </w:rPr>
        <w:t>Cllr M Cox felt it would be valid and useful for individual councillors to respond to the consultation personally, in addition to a formal response being submitted by the Council as a whole. The consultation closes on the 28th of September, and it was agreed that a draft response would be brought back to Council before being formally submitted.</w:t>
      </w:r>
    </w:p>
    <w:p w14:paraId="69E1B7C2" w14:textId="77777777" w:rsidR="00921215" w:rsidRDefault="0006047E" w:rsidP="00E42880">
      <w:pPr>
        <w:ind w:left="284"/>
        <w:rPr>
          <w:rFonts w:ascii="Arial" w:hAnsi="Arial" w:cs="Arial"/>
          <w:sz w:val="24"/>
          <w:szCs w:val="24"/>
        </w:rPr>
      </w:pPr>
      <w:r>
        <w:rPr>
          <w:rFonts w:ascii="Arial" w:hAnsi="Arial" w:cs="Arial"/>
          <w:sz w:val="24"/>
          <w:szCs w:val="24"/>
        </w:rPr>
        <w:t xml:space="preserve">Members felt the response should support the introduction of additional day crew provision at Cinderford, provided this is fully funded through additional posts rather than funded by removing night crew provision at Cheltenham. </w:t>
      </w:r>
    </w:p>
    <w:p w14:paraId="58A92B82" w14:textId="04FFF189" w:rsidR="00406D15" w:rsidRPr="00360F7B" w:rsidRDefault="0006047E" w:rsidP="00E42880">
      <w:pPr>
        <w:ind w:left="284"/>
        <w:rPr>
          <w:rFonts w:ascii="Arial" w:hAnsi="Arial" w:cs="Arial"/>
          <w:sz w:val="24"/>
          <w:szCs w:val="24"/>
        </w:rPr>
      </w:pPr>
      <w:r>
        <w:rPr>
          <w:rFonts w:ascii="Arial" w:hAnsi="Arial" w:cs="Arial"/>
          <w:sz w:val="24"/>
          <w:szCs w:val="24"/>
        </w:rPr>
        <w:t xml:space="preserve">It was agreed that Coleford-specific relevance should be included, along with concerns regarding the potential impact on retained crews and whether Cinderford is the right decision for the Forest of Dean as a whole. </w:t>
      </w:r>
    </w:p>
    <w:p w14:paraId="6CF702C0" w14:textId="3911331F" w:rsidR="00406D15" w:rsidRPr="00360F7B" w:rsidRDefault="0006047E" w:rsidP="00E42880">
      <w:pPr>
        <w:ind w:left="284"/>
        <w:rPr>
          <w:rFonts w:ascii="Arial" w:hAnsi="Arial" w:cs="Arial"/>
          <w:sz w:val="24"/>
          <w:szCs w:val="24"/>
        </w:rPr>
      </w:pPr>
      <w:r>
        <w:rPr>
          <w:rFonts w:ascii="Arial" w:hAnsi="Arial" w:cs="Arial"/>
          <w:sz w:val="24"/>
          <w:szCs w:val="24"/>
        </w:rPr>
        <w:t>The response should also reflect the general risk to firefighters, and the risk of losing retained firefighters who hold valuable local knowledge and practical experience; it was felt this needs to be properly recognised and valued. Members agreed to question the extent to which the current climate crisis has been factored into the modelling, noting that all indications are that risk will continue to increase. It was noted that increased climate-related risk, combined with already minimal crew numbers, raises particular concern about capacity to respond if two incidents occur simultaneously.</w:t>
      </w:r>
    </w:p>
    <w:p w14:paraId="5B316880" w14:textId="77777777" w:rsidR="00406D15" w:rsidRPr="00360F7B" w:rsidRDefault="0006047E" w:rsidP="00E42880">
      <w:pPr>
        <w:ind w:left="284"/>
        <w:rPr>
          <w:rFonts w:ascii="Arial" w:hAnsi="Arial" w:cs="Arial"/>
          <w:sz w:val="24"/>
          <w:szCs w:val="24"/>
        </w:rPr>
      </w:pPr>
      <w:r>
        <w:rPr>
          <w:rFonts w:ascii="Arial" w:hAnsi="Arial" w:cs="Arial"/>
          <w:sz w:val="24"/>
          <w:szCs w:val="24"/>
        </w:rPr>
        <w:t>It was agreed that a letter be written raising these key points, to be brought back to the meeting on the 15th of September, addressed to the Chief Fire Officer, the Deputy Chief Fire Officer (Nathaniel), Cllr Lisa Spivey (Leader of GCC), County Cllr Leigh Challis, and the local MP, and copied to the Fire Brigades Union and the local press, so that the wider community is made aware. It was emphasised that improved cover for Cinderford should not come at the cost of cover elsewhere, and that this is in no way intended to suggest Cheltenham is of greater importance.</w:t>
      </w:r>
    </w:p>
    <w:p w14:paraId="1182CDF2" w14:textId="6A871256" w:rsidR="00406D15" w:rsidRDefault="0006047E" w:rsidP="00E42880">
      <w:pPr>
        <w:ind w:left="284"/>
        <w:rPr>
          <w:rFonts w:ascii="Arial" w:hAnsi="Arial" w:cs="Arial"/>
          <w:sz w:val="24"/>
          <w:szCs w:val="24"/>
        </w:rPr>
      </w:pPr>
      <w:r>
        <w:rPr>
          <w:rFonts w:ascii="Arial" w:hAnsi="Arial" w:cs="Arial"/>
          <w:sz w:val="24"/>
          <w:szCs w:val="24"/>
        </w:rPr>
        <w:t>Kate agreed to send further details.</w:t>
      </w:r>
    </w:p>
    <w:p w14:paraId="0B9E2344" w14:textId="77777777" w:rsidR="00360F7B" w:rsidRPr="00360F7B" w:rsidRDefault="00360F7B">
      <w:pPr>
        <w:rPr>
          <w:rFonts w:ascii="Arial" w:hAnsi="Arial" w:cs="Arial"/>
          <w:sz w:val="24"/>
          <w:szCs w:val="24"/>
        </w:rPr>
      </w:pPr>
    </w:p>
    <w:p w14:paraId="62236F6A" w14:textId="77777777" w:rsidR="00406D15" w:rsidRDefault="0006047E">
      <w:pPr>
        <w:rPr>
          <w:rFonts w:ascii="Arial" w:hAnsi="Arial" w:cs="Arial"/>
          <w:b/>
          <w:bCs/>
          <w:sz w:val="24"/>
          <w:szCs w:val="24"/>
        </w:rPr>
      </w:pPr>
      <w:r>
        <w:rPr>
          <w:rFonts w:ascii="Arial" w:hAnsi="Arial" w:cs="Arial"/>
          <w:b/>
          <w:bCs/>
          <w:sz w:val="24"/>
          <w:szCs w:val="24"/>
        </w:rPr>
        <w:t>RECOMMENDATION: That a letter be sent to those named above, objecting to the reduction in firefighting staffing, and to the proposal to move provision to Cinderford, on the basis that, while this may provide temporary help, it would come at the cost of reduced night-time cover elsewhere.</w:t>
      </w:r>
    </w:p>
    <w:p w14:paraId="5456E438" w14:textId="77777777" w:rsidR="00360F7B" w:rsidRPr="00360F7B" w:rsidRDefault="00360F7B">
      <w:pPr>
        <w:rPr>
          <w:rFonts w:ascii="Arial" w:hAnsi="Arial" w:cs="Arial"/>
          <w:sz w:val="24"/>
          <w:szCs w:val="24"/>
        </w:rPr>
      </w:pPr>
    </w:p>
    <w:p w14:paraId="04761FAF" w14:textId="77777777" w:rsidR="00406D15" w:rsidRDefault="0006047E">
      <w:pPr>
        <w:rPr>
          <w:rFonts w:ascii="Arial" w:hAnsi="Arial" w:cs="Arial"/>
          <w:b/>
          <w:bCs/>
          <w:sz w:val="24"/>
          <w:szCs w:val="24"/>
        </w:rPr>
      </w:pPr>
      <w:r>
        <w:rPr>
          <w:rFonts w:ascii="Arial" w:hAnsi="Arial" w:cs="Arial"/>
          <w:b/>
          <w:bCs/>
          <w:sz w:val="24"/>
          <w:szCs w:val="24"/>
        </w:rPr>
        <w:t>Proposed by Cllr M Cox, seconded by Cllr M Beard and unanimously agreed.</w:t>
      </w:r>
    </w:p>
    <w:p w14:paraId="13AC0554" w14:textId="77777777" w:rsidR="00360F7B" w:rsidRPr="00360F7B" w:rsidRDefault="00360F7B">
      <w:pPr>
        <w:rPr>
          <w:rFonts w:ascii="Arial" w:hAnsi="Arial" w:cs="Arial"/>
          <w:sz w:val="24"/>
          <w:szCs w:val="24"/>
        </w:rPr>
      </w:pPr>
    </w:p>
    <w:p w14:paraId="42AA3ED0" w14:textId="5AD76234" w:rsidR="00406D15" w:rsidRDefault="0006047E">
      <w:pPr>
        <w:ind w:left="284"/>
        <w:rPr>
          <w:rFonts w:ascii="Arial" w:hAnsi="Arial" w:cs="Arial"/>
          <w:sz w:val="24"/>
          <w:szCs w:val="24"/>
        </w:rPr>
      </w:pPr>
      <w:r>
        <w:rPr>
          <w:rFonts w:ascii="Arial" w:hAnsi="Arial" w:cs="Arial"/>
          <w:sz w:val="24"/>
          <w:szCs w:val="24"/>
        </w:rPr>
        <w:t xml:space="preserve">Thanks were given to Kate and Ian for attending, and they left the room. </w:t>
      </w:r>
    </w:p>
    <w:p w14:paraId="5FDCC0BF" w14:textId="77777777" w:rsidR="00360F7B" w:rsidRPr="00360F7B" w:rsidRDefault="00360F7B">
      <w:pPr>
        <w:rPr>
          <w:rFonts w:ascii="Arial" w:hAnsi="Arial" w:cs="Arial"/>
          <w:sz w:val="24"/>
          <w:szCs w:val="24"/>
        </w:rPr>
      </w:pPr>
    </w:p>
    <w:p w14:paraId="18387AEC" w14:textId="77777777" w:rsidR="00406D15" w:rsidRPr="00360F7B" w:rsidRDefault="0006047E" w:rsidP="00E42880">
      <w:pPr>
        <w:ind w:left="-142"/>
        <w:rPr>
          <w:rFonts w:ascii="Arial" w:hAnsi="Arial" w:cs="Arial"/>
          <w:sz w:val="24"/>
          <w:szCs w:val="24"/>
        </w:rPr>
      </w:pPr>
      <w:r>
        <w:rPr>
          <w:rFonts w:ascii="Arial" w:hAnsi="Arial" w:cs="Arial"/>
          <w:sz w:val="24"/>
          <w:szCs w:val="24"/>
        </w:rPr>
        <w:t xml:space="preserve">11. </w:t>
      </w:r>
      <w:r>
        <w:rPr>
          <w:rFonts w:ascii="Arial" w:hAnsi="Arial" w:cs="Arial"/>
          <w:b/>
          <w:bCs/>
          <w:sz w:val="24"/>
          <w:szCs w:val="24"/>
        </w:rPr>
        <w:t>To consider guidance from DHVA re: launch of tender for the repairs to the Clock Tower clocks</w:t>
      </w:r>
    </w:p>
    <w:p w14:paraId="052A3E76" w14:textId="77777777" w:rsidR="00816665" w:rsidRDefault="0006047E" w:rsidP="00E42880">
      <w:pPr>
        <w:ind w:left="284"/>
        <w:rPr>
          <w:rFonts w:ascii="Arial" w:hAnsi="Arial" w:cs="Arial"/>
          <w:sz w:val="24"/>
          <w:szCs w:val="24"/>
        </w:rPr>
      </w:pPr>
      <w:r>
        <w:rPr>
          <w:rFonts w:ascii="Arial" w:hAnsi="Arial" w:cs="Arial"/>
          <w:sz w:val="24"/>
          <w:szCs w:val="24"/>
        </w:rPr>
        <w:t xml:space="preserve">Members were advised that, although a separate tender process for the clock face works had originally been proposed, DHVA had advised this may not be necessary, as the tender requirement threshold is £30,000 or above. </w:t>
      </w:r>
    </w:p>
    <w:p w14:paraId="49D05C8B" w14:textId="00598404" w:rsidR="00406D15" w:rsidRDefault="0006047E" w:rsidP="00E42880">
      <w:pPr>
        <w:ind w:left="284"/>
        <w:rPr>
          <w:rFonts w:ascii="Arial" w:hAnsi="Arial" w:cs="Arial"/>
          <w:sz w:val="24"/>
          <w:szCs w:val="24"/>
        </w:rPr>
      </w:pPr>
      <w:r>
        <w:rPr>
          <w:rFonts w:ascii="Arial" w:hAnsi="Arial" w:cs="Arial"/>
          <w:sz w:val="24"/>
          <w:szCs w:val="24"/>
        </w:rPr>
        <w:lastRenderedPageBreak/>
        <w:t>Given the specialist nature of the work, with only two companies operating in this field nationally, and with one quote already received of £28,000, it was agreed that both companies be asked to requote, including only the essential elements, to ensure the final figure remains comfortably under the threshold. Members discussed the need to be able to demonstrate that no other suitable contractors exist; the Town Clerk confirmed that the Council is not legally required to run a full tender process in these circumstances.</w:t>
      </w:r>
    </w:p>
    <w:p w14:paraId="22C42E7D" w14:textId="77777777" w:rsidR="00360F7B" w:rsidRPr="00360F7B" w:rsidRDefault="00360F7B">
      <w:pPr>
        <w:rPr>
          <w:rFonts w:ascii="Arial" w:hAnsi="Arial" w:cs="Arial"/>
          <w:sz w:val="24"/>
          <w:szCs w:val="24"/>
        </w:rPr>
      </w:pPr>
    </w:p>
    <w:p w14:paraId="597B0BCC" w14:textId="74DD0F58" w:rsidR="00406D15" w:rsidRDefault="0006047E">
      <w:pPr>
        <w:rPr>
          <w:rFonts w:ascii="Arial" w:hAnsi="Arial" w:cs="Arial"/>
          <w:b/>
          <w:bCs/>
          <w:sz w:val="24"/>
          <w:szCs w:val="24"/>
        </w:rPr>
      </w:pPr>
      <w:r>
        <w:rPr>
          <w:rFonts w:ascii="Arial" w:hAnsi="Arial" w:cs="Arial"/>
          <w:b/>
          <w:bCs/>
          <w:sz w:val="24"/>
          <w:szCs w:val="24"/>
        </w:rPr>
        <w:t>RECOMMENDATION: To follow the advice given from DHVA and progress with the procurement process for the clock face and mechanism restoration.</w:t>
      </w:r>
    </w:p>
    <w:p w14:paraId="18109A6B" w14:textId="77777777" w:rsidR="00360F7B" w:rsidRPr="00360F7B" w:rsidRDefault="00360F7B">
      <w:pPr>
        <w:rPr>
          <w:rFonts w:ascii="Arial" w:hAnsi="Arial" w:cs="Arial"/>
          <w:sz w:val="24"/>
          <w:szCs w:val="24"/>
        </w:rPr>
      </w:pPr>
    </w:p>
    <w:p w14:paraId="60808000" w14:textId="448E6080" w:rsidR="00406D15" w:rsidRDefault="0006047E">
      <w:pPr>
        <w:rPr>
          <w:rFonts w:ascii="Arial" w:hAnsi="Arial" w:cs="Arial"/>
          <w:b/>
          <w:bCs/>
          <w:sz w:val="24"/>
          <w:szCs w:val="24"/>
        </w:rPr>
      </w:pPr>
      <w:r>
        <w:rPr>
          <w:rFonts w:ascii="Arial" w:hAnsi="Arial" w:cs="Arial"/>
          <w:b/>
          <w:bCs/>
          <w:sz w:val="24"/>
          <w:szCs w:val="24"/>
        </w:rPr>
        <w:t>Proposed by Cllr M Beard, seconded by Cllr R Drury and unanimously agreed.</w:t>
      </w:r>
    </w:p>
    <w:p w14:paraId="472FE6DB" w14:textId="77777777" w:rsidR="00360F7B" w:rsidRPr="00360F7B" w:rsidRDefault="00360F7B">
      <w:pPr>
        <w:rPr>
          <w:rFonts w:ascii="Arial" w:hAnsi="Arial" w:cs="Arial"/>
          <w:sz w:val="24"/>
          <w:szCs w:val="24"/>
        </w:rPr>
      </w:pPr>
    </w:p>
    <w:p w14:paraId="3CBB799C" w14:textId="77777777" w:rsidR="00406D15" w:rsidRPr="00360F7B" w:rsidRDefault="0006047E" w:rsidP="00E54973">
      <w:pPr>
        <w:ind w:left="-142"/>
        <w:rPr>
          <w:rFonts w:ascii="Arial" w:hAnsi="Arial" w:cs="Arial"/>
          <w:sz w:val="24"/>
          <w:szCs w:val="24"/>
        </w:rPr>
      </w:pPr>
      <w:r>
        <w:rPr>
          <w:rFonts w:ascii="Arial" w:hAnsi="Arial" w:cs="Arial"/>
          <w:sz w:val="24"/>
          <w:szCs w:val="24"/>
        </w:rPr>
        <w:t xml:space="preserve">12. </w:t>
      </w:r>
      <w:r>
        <w:rPr>
          <w:rFonts w:ascii="Arial" w:hAnsi="Arial" w:cs="Arial"/>
          <w:b/>
          <w:bCs/>
          <w:sz w:val="24"/>
          <w:szCs w:val="24"/>
        </w:rPr>
        <w:t>To consider Sealed Knot fee reduction</w:t>
      </w:r>
    </w:p>
    <w:p w14:paraId="7F3527F1" w14:textId="74D196EB" w:rsidR="00406D15" w:rsidRDefault="0006047E" w:rsidP="00E54973">
      <w:pPr>
        <w:ind w:left="284"/>
        <w:rPr>
          <w:rFonts w:ascii="Arial" w:hAnsi="Arial" w:cs="Arial"/>
          <w:sz w:val="24"/>
          <w:szCs w:val="24"/>
        </w:rPr>
      </w:pPr>
      <w:r>
        <w:rPr>
          <w:rFonts w:ascii="Arial" w:hAnsi="Arial" w:cs="Arial"/>
          <w:sz w:val="24"/>
          <w:szCs w:val="24"/>
        </w:rPr>
        <w:t xml:space="preserve">Members noted that the second day of the Battle of Coleford event had been cancelled due to extreme weather conditions, and that the Sealed Knot had offered a partial refund, leaving it to the Council to determine what would be considered a reasonable amount. After some discussion members agreed the following recommendation:  </w:t>
      </w:r>
    </w:p>
    <w:p w14:paraId="14611BFD" w14:textId="58A09F63" w:rsidR="00921215" w:rsidRPr="00360F7B" w:rsidRDefault="00921215" w:rsidP="00921215">
      <w:pPr>
        <w:tabs>
          <w:tab w:val="left" w:pos="1695"/>
        </w:tabs>
        <w:rPr>
          <w:rFonts w:ascii="Arial" w:hAnsi="Arial" w:cs="Arial"/>
          <w:sz w:val="24"/>
          <w:szCs w:val="24"/>
        </w:rPr>
      </w:pPr>
      <w:r>
        <w:rPr>
          <w:rFonts w:ascii="Arial" w:hAnsi="Arial" w:cs="Arial"/>
          <w:sz w:val="24"/>
          <w:szCs w:val="24"/>
        </w:rPr>
        <w:tab/>
      </w:r>
    </w:p>
    <w:p w14:paraId="354A3353" w14:textId="2EE2636E" w:rsidR="00406D15" w:rsidRDefault="0006047E">
      <w:pPr>
        <w:rPr>
          <w:rFonts w:ascii="Arial" w:hAnsi="Arial" w:cs="Arial"/>
          <w:b/>
          <w:bCs/>
          <w:sz w:val="24"/>
          <w:szCs w:val="24"/>
        </w:rPr>
      </w:pPr>
      <w:r>
        <w:rPr>
          <w:rFonts w:ascii="Arial" w:hAnsi="Arial" w:cs="Arial"/>
          <w:b/>
          <w:bCs/>
          <w:sz w:val="24"/>
          <w:szCs w:val="24"/>
        </w:rPr>
        <w:t>RECOMMENDATION: That the Council recognise the offer but not seek to recover any monies, in light of the Sealed Knot’s ongoing commitment to the February event in the town; it was agreed that safety considerations had rightly been placed before financial ones, and that the right decision had been made.</w:t>
      </w:r>
    </w:p>
    <w:p w14:paraId="270581A7" w14:textId="77777777" w:rsidR="00360F7B" w:rsidRPr="00360F7B" w:rsidRDefault="00360F7B">
      <w:pPr>
        <w:rPr>
          <w:rFonts w:ascii="Arial" w:hAnsi="Arial" w:cs="Arial"/>
          <w:sz w:val="24"/>
          <w:szCs w:val="24"/>
        </w:rPr>
      </w:pPr>
    </w:p>
    <w:p w14:paraId="7A9FCAD8" w14:textId="77777777" w:rsidR="00406D15" w:rsidRDefault="0006047E">
      <w:pPr>
        <w:rPr>
          <w:rFonts w:ascii="Arial" w:hAnsi="Arial" w:cs="Arial"/>
          <w:b/>
          <w:bCs/>
          <w:sz w:val="24"/>
          <w:szCs w:val="24"/>
        </w:rPr>
      </w:pPr>
      <w:r>
        <w:rPr>
          <w:rFonts w:ascii="Arial" w:hAnsi="Arial" w:cs="Arial"/>
          <w:b/>
          <w:bCs/>
          <w:sz w:val="24"/>
          <w:szCs w:val="24"/>
        </w:rPr>
        <w:t>Proposed by Cllr N Penny, seconded by Cllr M Beard and unanimously agreed.</w:t>
      </w:r>
    </w:p>
    <w:p w14:paraId="0941DAF2" w14:textId="77777777" w:rsidR="00360F7B" w:rsidRPr="00360F7B" w:rsidRDefault="00360F7B">
      <w:pPr>
        <w:rPr>
          <w:rFonts w:ascii="Arial" w:hAnsi="Arial" w:cs="Arial"/>
          <w:sz w:val="24"/>
          <w:szCs w:val="24"/>
        </w:rPr>
      </w:pPr>
    </w:p>
    <w:p w14:paraId="5F35BC8C" w14:textId="77777777" w:rsidR="00406D15" w:rsidRPr="00360F7B" w:rsidRDefault="0006047E">
      <w:pPr>
        <w:rPr>
          <w:rFonts w:ascii="Arial" w:hAnsi="Arial" w:cs="Arial"/>
          <w:sz w:val="24"/>
          <w:szCs w:val="24"/>
        </w:rPr>
      </w:pPr>
      <w:r>
        <w:rPr>
          <w:rFonts w:ascii="Arial" w:hAnsi="Arial" w:cs="Arial"/>
          <w:sz w:val="24"/>
          <w:szCs w:val="24"/>
        </w:rPr>
        <w:t xml:space="preserve">13. </w:t>
      </w:r>
      <w:r>
        <w:rPr>
          <w:rFonts w:ascii="Arial" w:hAnsi="Arial" w:cs="Arial"/>
          <w:b/>
          <w:bCs/>
          <w:sz w:val="24"/>
          <w:szCs w:val="24"/>
        </w:rPr>
        <w:t>To consider quote for new CCTV camera at Bells Field</w:t>
      </w:r>
    </w:p>
    <w:p w14:paraId="2B8F3F45" w14:textId="35DB4945" w:rsidR="00406D15" w:rsidRDefault="00E54973" w:rsidP="00E54973">
      <w:pPr>
        <w:ind w:left="426"/>
        <w:rPr>
          <w:rFonts w:ascii="Arial" w:hAnsi="Arial" w:cs="Arial"/>
          <w:sz w:val="24"/>
          <w:szCs w:val="24"/>
        </w:rPr>
      </w:pPr>
      <w:r>
        <w:rPr>
          <w:rFonts w:ascii="Arial" w:hAnsi="Arial" w:cs="Arial"/>
          <w:sz w:val="24"/>
          <w:szCs w:val="24"/>
        </w:rPr>
        <w:t xml:space="preserve">The quote had been previously circulated. Cllr N Penny gave background on the item and stated that he would investigate further with the CCTV contractor to find a solution. </w:t>
      </w:r>
    </w:p>
    <w:p w14:paraId="744C421C" w14:textId="49FFB8E6" w:rsidR="00E54973" w:rsidRDefault="00E54973" w:rsidP="00E54973">
      <w:pPr>
        <w:ind w:left="426"/>
        <w:rPr>
          <w:rFonts w:ascii="Arial" w:hAnsi="Arial" w:cs="Arial"/>
          <w:sz w:val="24"/>
          <w:szCs w:val="24"/>
        </w:rPr>
      </w:pPr>
      <w:r>
        <w:rPr>
          <w:rFonts w:ascii="Arial" w:hAnsi="Arial" w:cs="Arial"/>
          <w:sz w:val="24"/>
          <w:szCs w:val="24"/>
        </w:rPr>
        <w:t xml:space="preserve">To bring back to the next relevant Full Council meeting. </w:t>
      </w:r>
    </w:p>
    <w:p w14:paraId="4A3B473B" w14:textId="77777777" w:rsidR="00360F7B" w:rsidRPr="00360F7B" w:rsidRDefault="00360F7B">
      <w:pPr>
        <w:rPr>
          <w:rFonts w:ascii="Arial" w:hAnsi="Arial" w:cs="Arial"/>
          <w:sz w:val="24"/>
          <w:szCs w:val="24"/>
        </w:rPr>
      </w:pPr>
    </w:p>
    <w:p w14:paraId="317B0FEF" w14:textId="77777777" w:rsidR="00406D15" w:rsidRPr="00360F7B" w:rsidRDefault="0006047E">
      <w:pPr>
        <w:rPr>
          <w:rFonts w:ascii="Arial" w:hAnsi="Arial" w:cs="Arial"/>
          <w:sz w:val="24"/>
          <w:szCs w:val="24"/>
        </w:rPr>
      </w:pPr>
      <w:r>
        <w:rPr>
          <w:rFonts w:ascii="Arial" w:hAnsi="Arial" w:cs="Arial"/>
          <w:sz w:val="24"/>
          <w:szCs w:val="24"/>
        </w:rPr>
        <w:t xml:space="preserve">14. </w:t>
      </w:r>
      <w:r>
        <w:rPr>
          <w:rFonts w:ascii="Arial" w:hAnsi="Arial" w:cs="Arial"/>
          <w:b/>
          <w:bCs/>
          <w:sz w:val="24"/>
          <w:szCs w:val="24"/>
        </w:rPr>
        <w:t>To consider service contract for Bells Field gates</w:t>
      </w:r>
    </w:p>
    <w:p w14:paraId="591F23CE" w14:textId="77777777" w:rsidR="00406D15" w:rsidRDefault="0006047E" w:rsidP="00E54973">
      <w:pPr>
        <w:ind w:left="426"/>
        <w:rPr>
          <w:rFonts w:ascii="Arial" w:hAnsi="Arial" w:cs="Arial"/>
          <w:sz w:val="24"/>
          <w:szCs w:val="24"/>
        </w:rPr>
      </w:pPr>
      <w:r>
        <w:rPr>
          <w:rFonts w:ascii="Arial" w:hAnsi="Arial" w:cs="Arial"/>
          <w:sz w:val="24"/>
          <w:szCs w:val="24"/>
        </w:rPr>
        <w:t>Members agreed that the gates should be serviced twice a year, timed to coincide with the clock changes.</w:t>
      </w:r>
    </w:p>
    <w:p w14:paraId="306DAD02" w14:textId="77777777" w:rsidR="00360F7B" w:rsidRPr="00360F7B" w:rsidRDefault="00360F7B">
      <w:pPr>
        <w:rPr>
          <w:rFonts w:ascii="Arial" w:hAnsi="Arial" w:cs="Arial"/>
          <w:sz w:val="24"/>
          <w:szCs w:val="24"/>
        </w:rPr>
      </w:pPr>
    </w:p>
    <w:p w14:paraId="1AAD89D4" w14:textId="77777777" w:rsidR="00406D15" w:rsidRDefault="0006047E">
      <w:pPr>
        <w:rPr>
          <w:rFonts w:ascii="Arial" w:hAnsi="Arial" w:cs="Arial"/>
          <w:b/>
          <w:bCs/>
          <w:sz w:val="24"/>
          <w:szCs w:val="24"/>
        </w:rPr>
      </w:pPr>
      <w:r>
        <w:rPr>
          <w:rFonts w:ascii="Arial" w:hAnsi="Arial" w:cs="Arial"/>
          <w:b/>
          <w:bCs/>
          <w:sz w:val="24"/>
          <w:szCs w:val="24"/>
        </w:rPr>
        <w:t>RECOMMENDATION: To proceed with the service contract as presented.</w:t>
      </w:r>
    </w:p>
    <w:p w14:paraId="6BBF0478" w14:textId="77777777" w:rsidR="00E54973" w:rsidRPr="00360F7B" w:rsidRDefault="00E54973">
      <w:pPr>
        <w:rPr>
          <w:rFonts w:ascii="Arial" w:hAnsi="Arial" w:cs="Arial"/>
          <w:sz w:val="24"/>
          <w:szCs w:val="24"/>
        </w:rPr>
      </w:pPr>
    </w:p>
    <w:p w14:paraId="0E8D4463" w14:textId="77777777" w:rsidR="00406D15" w:rsidRDefault="0006047E">
      <w:pPr>
        <w:rPr>
          <w:rFonts w:ascii="Arial" w:hAnsi="Arial" w:cs="Arial"/>
          <w:b/>
          <w:bCs/>
          <w:sz w:val="24"/>
          <w:szCs w:val="24"/>
        </w:rPr>
      </w:pPr>
      <w:r>
        <w:rPr>
          <w:rFonts w:ascii="Arial" w:hAnsi="Arial" w:cs="Arial"/>
          <w:b/>
          <w:bCs/>
          <w:sz w:val="24"/>
          <w:szCs w:val="24"/>
        </w:rPr>
        <w:t>Proposed by Cllr C Elsmore, seconded by Cllr M Cox and unanimously agreed.</w:t>
      </w:r>
    </w:p>
    <w:p w14:paraId="703E7F11" w14:textId="77777777" w:rsidR="00360F7B" w:rsidRPr="00360F7B" w:rsidRDefault="00360F7B">
      <w:pPr>
        <w:rPr>
          <w:rFonts w:ascii="Arial" w:hAnsi="Arial" w:cs="Arial"/>
          <w:sz w:val="24"/>
          <w:szCs w:val="24"/>
        </w:rPr>
      </w:pPr>
    </w:p>
    <w:p w14:paraId="5C85508C" w14:textId="77777777" w:rsidR="00406D15" w:rsidRPr="00360F7B" w:rsidRDefault="0006047E">
      <w:pPr>
        <w:rPr>
          <w:rFonts w:ascii="Arial" w:hAnsi="Arial" w:cs="Arial"/>
          <w:sz w:val="24"/>
          <w:szCs w:val="24"/>
        </w:rPr>
      </w:pPr>
      <w:r>
        <w:rPr>
          <w:rFonts w:ascii="Arial" w:hAnsi="Arial" w:cs="Arial"/>
          <w:sz w:val="24"/>
          <w:szCs w:val="24"/>
        </w:rPr>
        <w:t xml:space="preserve">15. </w:t>
      </w:r>
      <w:r>
        <w:rPr>
          <w:rFonts w:ascii="Arial" w:hAnsi="Arial" w:cs="Arial"/>
          <w:b/>
          <w:bCs/>
          <w:sz w:val="24"/>
          <w:szCs w:val="24"/>
        </w:rPr>
        <w:t>To consider quote for ‘The Shed’ electrical works</w:t>
      </w:r>
    </w:p>
    <w:p w14:paraId="016FE8C0" w14:textId="3E320576" w:rsidR="00406D15" w:rsidRDefault="0006047E" w:rsidP="00E54973">
      <w:pPr>
        <w:ind w:left="426"/>
        <w:rPr>
          <w:rFonts w:ascii="Arial" w:hAnsi="Arial" w:cs="Arial"/>
          <w:sz w:val="24"/>
          <w:szCs w:val="24"/>
        </w:rPr>
      </w:pPr>
      <w:r>
        <w:rPr>
          <w:rFonts w:ascii="Arial" w:hAnsi="Arial" w:cs="Arial"/>
          <w:sz w:val="24"/>
          <w:szCs w:val="24"/>
        </w:rPr>
        <w:t>Two quotes had been obtained, with one significantly higher than the other. The works are necessary to provide acceptable lighting levels in the main room and will include disconnection and removal of the existing cooker point.</w:t>
      </w:r>
    </w:p>
    <w:p w14:paraId="423BC68F" w14:textId="77777777" w:rsidR="00360F7B" w:rsidRPr="00360F7B" w:rsidRDefault="00360F7B">
      <w:pPr>
        <w:rPr>
          <w:rFonts w:ascii="Arial" w:hAnsi="Arial" w:cs="Arial"/>
          <w:sz w:val="24"/>
          <w:szCs w:val="24"/>
        </w:rPr>
      </w:pPr>
    </w:p>
    <w:p w14:paraId="3D40B1B7" w14:textId="77777777" w:rsidR="00406D15" w:rsidRDefault="0006047E">
      <w:pPr>
        <w:rPr>
          <w:rFonts w:ascii="Arial" w:hAnsi="Arial" w:cs="Arial"/>
          <w:b/>
          <w:bCs/>
          <w:sz w:val="24"/>
          <w:szCs w:val="24"/>
        </w:rPr>
      </w:pPr>
      <w:r>
        <w:rPr>
          <w:rFonts w:ascii="Arial" w:hAnsi="Arial" w:cs="Arial"/>
          <w:b/>
          <w:bCs/>
          <w:sz w:val="24"/>
          <w:szCs w:val="24"/>
        </w:rPr>
        <w:t>RECOMMENDATION: To proceed with the lower quote and carry out the works as described.</w:t>
      </w:r>
    </w:p>
    <w:p w14:paraId="66DB53DC" w14:textId="77777777" w:rsidR="00360F7B" w:rsidRPr="00360F7B" w:rsidRDefault="00360F7B">
      <w:pPr>
        <w:rPr>
          <w:rFonts w:ascii="Arial" w:hAnsi="Arial" w:cs="Arial"/>
          <w:sz w:val="24"/>
          <w:szCs w:val="24"/>
        </w:rPr>
      </w:pPr>
    </w:p>
    <w:p w14:paraId="75EE9A83" w14:textId="77777777" w:rsidR="00406D15" w:rsidRDefault="0006047E">
      <w:pPr>
        <w:rPr>
          <w:rFonts w:ascii="Arial" w:hAnsi="Arial" w:cs="Arial"/>
          <w:b/>
          <w:bCs/>
          <w:sz w:val="24"/>
          <w:szCs w:val="24"/>
        </w:rPr>
      </w:pPr>
      <w:r>
        <w:rPr>
          <w:rFonts w:ascii="Arial" w:hAnsi="Arial" w:cs="Arial"/>
          <w:b/>
          <w:bCs/>
          <w:sz w:val="24"/>
          <w:szCs w:val="24"/>
        </w:rPr>
        <w:t>Proposed by Cllr M Beard, seconded by Cllr S Cox and unanimously agreed.</w:t>
      </w:r>
    </w:p>
    <w:p w14:paraId="63CBBCF3" w14:textId="77777777" w:rsidR="00360F7B" w:rsidRPr="00360F7B" w:rsidRDefault="00360F7B">
      <w:pPr>
        <w:rPr>
          <w:rFonts w:ascii="Arial" w:hAnsi="Arial" w:cs="Arial"/>
          <w:sz w:val="24"/>
          <w:szCs w:val="24"/>
        </w:rPr>
      </w:pPr>
    </w:p>
    <w:p w14:paraId="5DAA8182" w14:textId="77777777" w:rsidR="00406D15" w:rsidRPr="00360F7B" w:rsidRDefault="0006047E">
      <w:pPr>
        <w:rPr>
          <w:rFonts w:ascii="Arial" w:hAnsi="Arial" w:cs="Arial"/>
          <w:sz w:val="24"/>
          <w:szCs w:val="24"/>
        </w:rPr>
      </w:pPr>
      <w:r>
        <w:rPr>
          <w:rFonts w:ascii="Arial" w:hAnsi="Arial" w:cs="Arial"/>
          <w:sz w:val="24"/>
          <w:szCs w:val="24"/>
        </w:rPr>
        <w:t xml:space="preserve">16. </w:t>
      </w:r>
      <w:r>
        <w:rPr>
          <w:rFonts w:ascii="Arial" w:hAnsi="Arial" w:cs="Arial"/>
          <w:b/>
          <w:bCs/>
          <w:sz w:val="24"/>
          <w:szCs w:val="24"/>
        </w:rPr>
        <w:t>To agree recommendations from Clock Tower committee</w:t>
      </w:r>
    </w:p>
    <w:p w14:paraId="07602181" w14:textId="77777777" w:rsidR="00E54973" w:rsidRDefault="0006047E" w:rsidP="00E54973">
      <w:pPr>
        <w:ind w:left="426"/>
        <w:rPr>
          <w:rFonts w:ascii="Arial" w:hAnsi="Arial" w:cs="Arial"/>
          <w:sz w:val="24"/>
          <w:szCs w:val="24"/>
        </w:rPr>
      </w:pPr>
      <w:r>
        <w:rPr>
          <w:rFonts w:ascii="Arial" w:hAnsi="Arial" w:cs="Arial"/>
          <w:sz w:val="24"/>
          <w:szCs w:val="24"/>
        </w:rPr>
        <w:t xml:space="preserve">There were no recommendations. </w:t>
      </w:r>
    </w:p>
    <w:p w14:paraId="7137440C" w14:textId="6F0E0198" w:rsidR="00406D15" w:rsidRDefault="0006047E" w:rsidP="00E54973">
      <w:pPr>
        <w:ind w:left="426"/>
        <w:rPr>
          <w:rFonts w:ascii="Arial" w:hAnsi="Arial" w:cs="Arial"/>
          <w:sz w:val="24"/>
          <w:szCs w:val="24"/>
        </w:rPr>
      </w:pPr>
      <w:r>
        <w:rPr>
          <w:rFonts w:ascii="Arial" w:hAnsi="Arial" w:cs="Arial"/>
          <w:sz w:val="24"/>
          <w:szCs w:val="24"/>
        </w:rPr>
        <w:t>An update was given, noting that seven tenders had been received.</w:t>
      </w:r>
    </w:p>
    <w:p w14:paraId="56F0E820" w14:textId="77777777" w:rsidR="00360F7B" w:rsidRDefault="00360F7B">
      <w:pPr>
        <w:rPr>
          <w:rFonts w:ascii="Arial" w:hAnsi="Arial" w:cs="Arial"/>
          <w:sz w:val="24"/>
          <w:szCs w:val="24"/>
        </w:rPr>
      </w:pPr>
    </w:p>
    <w:p w14:paraId="6109BF97" w14:textId="77777777" w:rsidR="00816665" w:rsidRDefault="00816665">
      <w:pPr>
        <w:rPr>
          <w:rFonts w:ascii="Arial" w:hAnsi="Arial" w:cs="Arial"/>
          <w:sz w:val="24"/>
          <w:szCs w:val="24"/>
        </w:rPr>
      </w:pPr>
    </w:p>
    <w:p w14:paraId="20775454" w14:textId="77777777" w:rsidR="00816665" w:rsidRPr="00360F7B" w:rsidRDefault="00816665">
      <w:pPr>
        <w:rPr>
          <w:rFonts w:ascii="Arial" w:hAnsi="Arial" w:cs="Arial"/>
          <w:sz w:val="24"/>
          <w:szCs w:val="24"/>
        </w:rPr>
      </w:pPr>
    </w:p>
    <w:p w14:paraId="703A68CF" w14:textId="77777777" w:rsidR="00406D15" w:rsidRPr="00360F7B" w:rsidRDefault="0006047E">
      <w:pPr>
        <w:rPr>
          <w:rFonts w:ascii="Arial" w:hAnsi="Arial" w:cs="Arial"/>
          <w:sz w:val="24"/>
          <w:szCs w:val="24"/>
        </w:rPr>
      </w:pPr>
      <w:r>
        <w:rPr>
          <w:rFonts w:ascii="Arial" w:hAnsi="Arial" w:cs="Arial"/>
          <w:sz w:val="24"/>
          <w:szCs w:val="24"/>
        </w:rPr>
        <w:lastRenderedPageBreak/>
        <w:t xml:space="preserve">17. </w:t>
      </w:r>
      <w:r>
        <w:rPr>
          <w:rFonts w:ascii="Arial" w:hAnsi="Arial" w:cs="Arial"/>
          <w:b/>
          <w:bCs/>
          <w:sz w:val="24"/>
          <w:szCs w:val="24"/>
        </w:rPr>
        <w:t>To agree recommendations from Human Resources committee</w:t>
      </w:r>
    </w:p>
    <w:p w14:paraId="0BD3AF22" w14:textId="643FF11D" w:rsidR="00406D15" w:rsidRDefault="0006047E" w:rsidP="00E54973">
      <w:pPr>
        <w:ind w:left="426"/>
        <w:rPr>
          <w:rFonts w:ascii="Arial" w:hAnsi="Arial" w:cs="Arial"/>
          <w:sz w:val="24"/>
          <w:szCs w:val="24"/>
        </w:rPr>
      </w:pPr>
      <w:r>
        <w:rPr>
          <w:rFonts w:ascii="Arial" w:hAnsi="Arial" w:cs="Arial"/>
          <w:sz w:val="24"/>
          <w:szCs w:val="24"/>
        </w:rPr>
        <w:t>Members were advised that the Committee’s first meeting had gone well, with Cllr P Kay elected as Chair, and a number of good actions agreed to move forward</w:t>
      </w:r>
      <w:r w:rsidR="00921215">
        <w:rPr>
          <w:rFonts w:ascii="Arial" w:hAnsi="Arial" w:cs="Arial"/>
          <w:sz w:val="24"/>
          <w:szCs w:val="24"/>
        </w:rPr>
        <w:t>.</w:t>
      </w:r>
    </w:p>
    <w:p w14:paraId="4964B282" w14:textId="77777777" w:rsidR="00360F7B" w:rsidRPr="00E54973" w:rsidRDefault="00360F7B">
      <w:pPr>
        <w:rPr>
          <w:rFonts w:ascii="Arial" w:hAnsi="Arial" w:cs="Arial"/>
          <w:b/>
          <w:bCs/>
          <w:sz w:val="24"/>
          <w:szCs w:val="24"/>
        </w:rPr>
      </w:pPr>
    </w:p>
    <w:p w14:paraId="52F26E69" w14:textId="77777777" w:rsidR="00406D15" w:rsidRPr="00E54973" w:rsidRDefault="0006047E">
      <w:pPr>
        <w:rPr>
          <w:rFonts w:ascii="Arial" w:hAnsi="Arial" w:cs="Arial"/>
          <w:b/>
          <w:bCs/>
          <w:sz w:val="24"/>
          <w:szCs w:val="24"/>
        </w:rPr>
      </w:pPr>
      <w:r>
        <w:rPr>
          <w:rFonts w:ascii="Arial" w:hAnsi="Arial" w:cs="Arial"/>
          <w:b/>
          <w:bCs/>
          <w:sz w:val="24"/>
          <w:szCs w:val="24"/>
        </w:rPr>
        <w:t>The meeting moved into closed session at 19:56, proposed by Cllr M Beard and seconded by Cllr M Cox, and returned to open session at 19:58.</w:t>
      </w:r>
    </w:p>
    <w:p w14:paraId="0989ADF8" w14:textId="77777777" w:rsidR="00360F7B" w:rsidRPr="00360F7B" w:rsidRDefault="00360F7B">
      <w:pPr>
        <w:rPr>
          <w:rFonts w:ascii="Arial" w:hAnsi="Arial" w:cs="Arial"/>
          <w:sz w:val="24"/>
          <w:szCs w:val="24"/>
        </w:rPr>
      </w:pPr>
    </w:p>
    <w:p w14:paraId="3982A1CA" w14:textId="77777777" w:rsidR="00406D15" w:rsidRPr="00360F7B" w:rsidRDefault="0006047E">
      <w:pPr>
        <w:rPr>
          <w:rFonts w:ascii="Arial" w:hAnsi="Arial" w:cs="Arial"/>
          <w:sz w:val="24"/>
          <w:szCs w:val="24"/>
        </w:rPr>
      </w:pPr>
      <w:r>
        <w:rPr>
          <w:rFonts w:ascii="Arial" w:hAnsi="Arial" w:cs="Arial"/>
          <w:sz w:val="24"/>
          <w:szCs w:val="24"/>
        </w:rPr>
        <w:t xml:space="preserve">18. </w:t>
      </w:r>
      <w:r>
        <w:rPr>
          <w:rFonts w:ascii="Arial" w:hAnsi="Arial" w:cs="Arial"/>
          <w:b/>
          <w:bCs/>
          <w:sz w:val="24"/>
          <w:szCs w:val="24"/>
        </w:rPr>
        <w:t>To note minutes from Planning and Highways Committee</w:t>
      </w:r>
    </w:p>
    <w:p w14:paraId="63858E95" w14:textId="498E03E1" w:rsidR="00406D15" w:rsidRDefault="0006047E" w:rsidP="00E54973">
      <w:pPr>
        <w:ind w:left="426"/>
        <w:rPr>
          <w:rFonts w:ascii="Arial" w:hAnsi="Arial" w:cs="Arial"/>
          <w:sz w:val="24"/>
          <w:szCs w:val="24"/>
        </w:rPr>
      </w:pPr>
      <w:r>
        <w:rPr>
          <w:rFonts w:ascii="Arial" w:hAnsi="Arial" w:cs="Arial"/>
          <w:sz w:val="24"/>
          <w:szCs w:val="24"/>
        </w:rPr>
        <w:t>It was noted that permitted development rights do not extend to flats within a conservation area. Members noted that the Tufthorn Phase 2 application has now passed, and that the required items for the Active Travel application have been submitted.</w:t>
      </w:r>
    </w:p>
    <w:p w14:paraId="19A03C8A" w14:textId="77777777" w:rsidR="00360F7B" w:rsidRPr="00360F7B" w:rsidRDefault="00360F7B">
      <w:pPr>
        <w:rPr>
          <w:rFonts w:ascii="Arial" w:hAnsi="Arial" w:cs="Arial"/>
          <w:sz w:val="24"/>
          <w:szCs w:val="24"/>
        </w:rPr>
      </w:pPr>
    </w:p>
    <w:p w14:paraId="15BBDFEB" w14:textId="77777777" w:rsidR="00406D15" w:rsidRPr="00360F7B" w:rsidRDefault="0006047E">
      <w:pPr>
        <w:rPr>
          <w:rFonts w:ascii="Arial" w:hAnsi="Arial" w:cs="Arial"/>
          <w:sz w:val="24"/>
          <w:szCs w:val="24"/>
        </w:rPr>
      </w:pPr>
      <w:r>
        <w:rPr>
          <w:rFonts w:ascii="Arial" w:hAnsi="Arial" w:cs="Arial"/>
          <w:sz w:val="24"/>
          <w:szCs w:val="24"/>
        </w:rPr>
        <w:t xml:space="preserve">19. </w:t>
      </w:r>
      <w:r>
        <w:rPr>
          <w:rFonts w:ascii="Arial" w:hAnsi="Arial" w:cs="Arial"/>
          <w:b/>
          <w:bCs/>
          <w:sz w:val="24"/>
          <w:szCs w:val="24"/>
        </w:rPr>
        <w:t>To receive update re: Cemetery Working Group</w:t>
      </w:r>
    </w:p>
    <w:p w14:paraId="638A0286" w14:textId="122FDBC7" w:rsidR="00406D15" w:rsidRDefault="0006047E" w:rsidP="004500A5">
      <w:pPr>
        <w:ind w:left="426"/>
        <w:rPr>
          <w:rFonts w:ascii="Arial" w:hAnsi="Arial" w:cs="Arial"/>
          <w:sz w:val="24"/>
          <w:szCs w:val="24"/>
        </w:rPr>
      </w:pPr>
      <w:r>
        <w:rPr>
          <w:rFonts w:ascii="Arial" w:hAnsi="Arial" w:cs="Arial"/>
          <w:sz w:val="24"/>
          <w:szCs w:val="24"/>
        </w:rPr>
        <w:t xml:space="preserve">Cllrs M Cox, S Cox, M Getgood, A Fullerton, R Dix and the Town Clerk attended the working group, which carried out topple testing across all memorials within the Council’s cemeteries. 14 memorials were found to be unstable. The office is to check with the stonemason regarding the cause, in relation to the more recent memorials. </w:t>
      </w:r>
    </w:p>
    <w:p w14:paraId="65837D6A" w14:textId="77777777" w:rsidR="00921215" w:rsidRDefault="00921215" w:rsidP="004500A5">
      <w:pPr>
        <w:ind w:left="426"/>
        <w:rPr>
          <w:rFonts w:ascii="Arial" w:hAnsi="Arial" w:cs="Arial"/>
          <w:sz w:val="24"/>
          <w:szCs w:val="24"/>
        </w:rPr>
      </w:pPr>
    </w:p>
    <w:p w14:paraId="408FCBCF" w14:textId="77777777" w:rsidR="00406D15" w:rsidRPr="00360F7B" w:rsidRDefault="0006047E">
      <w:pPr>
        <w:rPr>
          <w:rFonts w:ascii="Arial" w:hAnsi="Arial" w:cs="Arial"/>
          <w:sz w:val="24"/>
          <w:szCs w:val="24"/>
        </w:rPr>
      </w:pPr>
      <w:r>
        <w:rPr>
          <w:rFonts w:ascii="Arial" w:hAnsi="Arial" w:cs="Arial"/>
          <w:sz w:val="24"/>
          <w:szCs w:val="24"/>
        </w:rPr>
        <w:t xml:space="preserve">20. </w:t>
      </w:r>
      <w:r>
        <w:rPr>
          <w:rFonts w:ascii="Arial" w:hAnsi="Arial" w:cs="Arial"/>
          <w:b/>
          <w:bCs/>
          <w:sz w:val="24"/>
          <w:szCs w:val="24"/>
        </w:rPr>
        <w:t>To note play area inspection reports</w:t>
      </w:r>
    </w:p>
    <w:p w14:paraId="18B02C5A" w14:textId="33DF4305" w:rsidR="004500A5" w:rsidRDefault="004500A5" w:rsidP="004500A5">
      <w:pPr>
        <w:ind w:left="426"/>
        <w:rPr>
          <w:rFonts w:ascii="Arial" w:hAnsi="Arial" w:cs="Arial"/>
          <w:sz w:val="24"/>
          <w:szCs w:val="24"/>
        </w:rPr>
      </w:pPr>
      <w:r>
        <w:rPr>
          <w:rFonts w:ascii="Arial" w:hAnsi="Arial" w:cs="Arial"/>
          <w:sz w:val="24"/>
          <w:szCs w:val="24"/>
        </w:rPr>
        <w:t xml:space="preserve">The ongoing issue around cracks on the skatepark surfacing had not previously been raised by Maverick. Funding is to be sought to address this. </w:t>
      </w:r>
    </w:p>
    <w:p w14:paraId="678AAB13" w14:textId="02761DA9" w:rsidR="00406D15" w:rsidRDefault="004500A5" w:rsidP="004500A5">
      <w:pPr>
        <w:ind w:left="426"/>
        <w:rPr>
          <w:rFonts w:ascii="Arial" w:hAnsi="Arial" w:cs="Arial"/>
          <w:sz w:val="24"/>
          <w:szCs w:val="24"/>
        </w:rPr>
      </w:pPr>
      <w:r>
        <w:rPr>
          <w:rFonts w:ascii="Arial" w:hAnsi="Arial" w:cs="Arial"/>
          <w:sz w:val="24"/>
          <w:szCs w:val="24"/>
        </w:rPr>
        <w:t xml:space="preserve">The flooring underneath the swings at Coalway Rec was raised as being a safety hazard. It was agreed this would be reported to the Chair of Coalway Rec as parishioner feedback. </w:t>
      </w:r>
    </w:p>
    <w:p w14:paraId="392480E2" w14:textId="77D65F4F" w:rsidR="004500A5" w:rsidRDefault="004500A5" w:rsidP="004500A5">
      <w:pPr>
        <w:ind w:left="426"/>
        <w:rPr>
          <w:rFonts w:ascii="Arial" w:hAnsi="Arial" w:cs="Arial"/>
          <w:sz w:val="24"/>
          <w:szCs w:val="24"/>
        </w:rPr>
      </w:pPr>
      <w:r>
        <w:rPr>
          <w:rFonts w:ascii="Arial" w:hAnsi="Arial" w:cs="Arial"/>
          <w:sz w:val="24"/>
          <w:szCs w:val="24"/>
        </w:rPr>
        <w:t xml:space="preserve">The play Inspections were noted. </w:t>
      </w:r>
    </w:p>
    <w:p w14:paraId="60590315" w14:textId="77777777" w:rsidR="00860220" w:rsidRDefault="00860220" w:rsidP="00860220">
      <w:pPr>
        <w:ind w:left="426" w:right="-307"/>
        <w:rPr>
          <w:rFonts w:ascii="Arial" w:hAnsi="Arial" w:cs="Arial"/>
          <w:sz w:val="24"/>
          <w:szCs w:val="24"/>
        </w:rPr>
      </w:pPr>
    </w:p>
    <w:p w14:paraId="4DD1E0CD" w14:textId="77777777" w:rsidR="00406D15" w:rsidRPr="00360F7B" w:rsidRDefault="0006047E">
      <w:pPr>
        <w:rPr>
          <w:rFonts w:ascii="Arial" w:hAnsi="Arial" w:cs="Arial"/>
          <w:sz w:val="24"/>
          <w:szCs w:val="24"/>
        </w:rPr>
      </w:pPr>
      <w:r>
        <w:rPr>
          <w:rFonts w:ascii="Arial" w:hAnsi="Arial" w:cs="Arial"/>
          <w:sz w:val="24"/>
          <w:szCs w:val="24"/>
        </w:rPr>
        <w:t xml:space="preserve">21. </w:t>
      </w:r>
      <w:r>
        <w:rPr>
          <w:rFonts w:ascii="Arial" w:hAnsi="Arial" w:cs="Arial"/>
          <w:b/>
          <w:bCs/>
          <w:sz w:val="24"/>
          <w:szCs w:val="24"/>
        </w:rPr>
        <w:t>To note TIC Coordinator’s report</w:t>
      </w:r>
    </w:p>
    <w:p w14:paraId="5BDAADCA" w14:textId="77777777" w:rsidR="004500A5" w:rsidRDefault="0006047E" w:rsidP="004500A5">
      <w:pPr>
        <w:ind w:left="426"/>
        <w:rPr>
          <w:rFonts w:ascii="Arial" w:hAnsi="Arial" w:cs="Arial"/>
          <w:sz w:val="24"/>
          <w:szCs w:val="24"/>
        </w:rPr>
      </w:pPr>
      <w:r>
        <w:rPr>
          <w:rFonts w:ascii="Arial" w:hAnsi="Arial" w:cs="Arial"/>
          <w:sz w:val="24"/>
          <w:szCs w:val="24"/>
        </w:rPr>
        <w:t xml:space="preserve">It was noted that both the number of visitors and the average spend per visitor have increased. </w:t>
      </w:r>
    </w:p>
    <w:p w14:paraId="07EA06B6" w14:textId="77777777" w:rsidR="004500A5" w:rsidRDefault="004500A5" w:rsidP="004500A5">
      <w:pPr>
        <w:ind w:left="426"/>
        <w:rPr>
          <w:rFonts w:ascii="Arial" w:hAnsi="Arial" w:cs="Arial"/>
          <w:sz w:val="24"/>
          <w:szCs w:val="24"/>
        </w:rPr>
      </w:pPr>
      <w:r>
        <w:rPr>
          <w:rFonts w:ascii="Arial" w:hAnsi="Arial" w:cs="Arial"/>
          <w:sz w:val="24"/>
          <w:szCs w:val="24"/>
        </w:rPr>
        <w:t xml:space="preserve">The diorama is to be brought back ahead of the Battle of Coleford event. </w:t>
      </w:r>
    </w:p>
    <w:p w14:paraId="07A9FDB4" w14:textId="2CE89970" w:rsidR="00406D15" w:rsidRDefault="0006047E" w:rsidP="004500A5">
      <w:pPr>
        <w:ind w:left="426"/>
        <w:rPr>
          <w:rFonts w:ascii="Arial" w:hAnsi="Arial" w:cs="Arial"/>
          <w:sz w:val="24"/>
          <w:szCs w:val="24"/>
        </w:rPr>
      </w:pPr>
      <w:r>
        <w:rPr>
          <w:rFonts w:ascii="Arial" w:hAnsi="Arial" w:cs="Arial"/>
          <w:sz w:val="24"/>
          <w:szCs w:val="24"/>
        </w:rPr>
        <w:t xml:space="preserve">Thanks were given for the report. </w:t>
      </w:r>
    </w:p>
    <w:p w14:paraId="2264DBAC" w14:textId="77777777" w:rsidR="00360F7B" w:rsidRPr="00360F7B" w:rsidRDefault="00360F7B">
      <w:pPr>
        <w:rPr>
          <w:rFonts w:ascii="Arial" w:hAnsi="Arial" w:cs="Arial"/>
          <w:sz w:val="24"/>
          <w:szCs w:val="24"/>
        </w:rPr>
      </w:pPr>
    </w:p>
    <w:p w14:paraId="1F76A514" w14:textId="77777777" w:rsidR="00406D15" w:rsidRPr="00360F7B" w:rsidRDefault="0006047E">
      <w:pPr>
        <w:rPr>
          <w:rFonts w:ascii="Arial" w:hAnsi="Arial" w:cs="Arial"/>
          <w:sz w:val="24"/>
          <w:szCs w:val="24"/>
        </w:rPr>
      </w:pPr>
      <w:r>
        <w:rPr>
          <w:rFonts w:ascii="Arial" w:hAnsi="Arial" w:cs="Arial"/>
          <w:sz w:val="24"/>
          <w:szCs w:val="24"/>
        </w:rPr>
        <w:t xml:space="preserve">22. </w:t>
      </w:r>
      <w:r>
        <w:rPr>
          <w:rFonts w:ascii="Arial" w:hAnsi="Arial" w:cs="Arial"/>
          <w:b/>
          <w:bCs/>
          <w:sz w:val="24"/>
          <w:szCs w:val="24"/>
        </w:rPr>
        <w:t>To note Clerks Report</w:t>
      </w:r>
    </w:p>
    <w:p w14:paraId="25A7BD12" w14:textId="1FCD5FE9" w:rsidR="00406D15" w:rsidRDefault="0006047E" w:rsidP="004500A5">
      <w:pPr>
        <w:ind w:left="426"/>
        <w:rPr>
          <w:rFonts w:ascii="Arial" w:hAnsi="Arial" w:cs="Arial"/>
          <w:sz w:val="24"/>
          <w:szCs w:val="24"/>
        </w:rPr>
      </w:pPr>
      <w:r>
        <w:rPr>
          <w:rFonts w:ascii="Arial" w:hAnsi="Arial" w:cs="Arial"/>
          <w:sz w:val="24"/>
          <w:szCs w:val="24"/>
        </w:rPr>
        <w:t xml:space="preserve">Thanks were given, and the report was noted. </w:t>
      </w:r>
    </w:p>
    <w:p w14:paraId="0A4E338D" w14:textId="77777777" w:rsidR="00360F7B" w:rsidRPr="00360F7B" w:rsidRDefault="00360F7B">
      <w:pPr>
        <w:rPr>
          <w:rFonts w:ascii="Arial" w:hAnsi="Arial" w:cs="Arial"/>
          <w:sz w:val="24"/>
          <w:szCs w:val="24"/>
        </w:rPr>
      </w:pPr>
    </w:p>
    <w:p w14:paraId="2F0D15FC" w14:textId="77777777" w:rsidR="00406D15" w:rsidRPr="00360F7B" w:rsidRDefault="0006047E">
      <w:pPr>
        <w:rPr>
          <w:rFonts w:ascii="Arial" w:hAnsi="Arial" w:cs="Arial"/>
          <w:sz w:val="24"/>
          <w:szCs w:val="24"/>
        </w:rPr>
      </w:pPr>
      <w:r>
        <w:rPr>
          <w:rFonts w:ascii="Arial" w:hAnsi="Arial" w:cs="Arial"/>
          <w:sz w:val="24"/>
          <w:szCs w:val="24"/>
        </w:rPr>
        <w:t xml:space="preserve">23. </w:t>
      </w:r>
      <w:r>
        <w:rPr>
          <w:rFonts w:ascii="Arial" w:hAnsi="Arial" w:cs="Arial"/>
          <w:b/>
          <w:bCs/>
          <w:sz w:val="24"/>
          <w:szCs w:val="24"/>
        </w:rPr>
        <w:t>To note Correspondence</w:t>
      </w:r>
    </w:p>
    <w:p w14:paraId="2411321A" w14:textId="77777777" w:rsidR="00406D15" w:rsidRDefault="0006047E" w:rsidP="004500A5">
      <w:pPr>
        <w:ind w:left="426"/>
        <w:rPr>
          <w:rFonts w:ascii="Arial" w:hAnsi="Arial" w:cs="Arial"/>
          <w:sz w:val="24"/>
          <w:szCs w:val="24"/>
        </w:rPr>
      </w:pPr>
      <w:r>
        <w:rPr>
          <w:rFonts w:ascii="Arial" w:hAnsi="Arial" w:cs="Arial"/>
          <w:sz w:val="24"/>
          <w:szCs w:val="24"/>
        </w:rPr>
        <w:t>None received.</w:t>
      </w:r>
    </w:p>
    <w:p w14:paraId="7B30229C" w14:textId="77777777" w:rsidR="004500A5" w:rsidRPr="00360F7B" w:rsidRDefault="004500A5">
      <w:pPr>
        <w:rPr>
          <w:rFonts w:ascii="Arial" w:hAnsi="Arial" w:cs="Arial"/>
          <w:sz w:val="24"/>
          <w:szCs w:val="24"/>
        </w:rPr>
      </w:pPr>
    </w:p>
    <w:p w14:paraId="42BBC2D9" w14:textId="77777777" w:rsidR="00406D15" w:rsidRDefault="0006047E">
      <w:pPr>
        <w:ind w:left="426"/>
        <w:rPr>
          <w:rFonts w:ascii="Arial" w:hAnsi="Arial" w:cs="Arial"/>
          <w:sz w:val="24"/>
          <w:szCs w:val="24"/>
        </w:rPr>
      </w:pPr>
      <w:r>
        <w:rPr>
          <w:rFonts w:ascii="Arial" w:hAnsi="Arial" w:cs="Arial"/>
          <w:sz w:val="24"/>
          <w:szCs w:val="24"/>
        </w:rPr>
        <w:t>It was agreed that posters be obtained from Sportily for the September event.</w:t>
      </w:r>
    </w:p>
    <w:p w14:paraId="5C780DE1" w14:textId="77777777" w:rsidR="00360F7B" w:rsidRPr="00360F7B" w:rsidRDefault="00360F7B">
      <w:pPr>
        <w:rPr>
          <w:rFonts w:ascii="Arial" w:hAnsi="Arial" w:cs="Arial"/>
          <w:sz w:val="24"/>
          <w:szCs w:val="24"/>
        </w:rPr>
      </w:pPr>
    </w:p>
    <w:p w14:paraId="382EC989" w14:textId="77777777" w:rsidR="00406D15" w:rsidRDefault="0006047E">
      <w:pPr>
        <w:rPr>
          <w:rFonts w:ascii="Arial" w:hAnsi="Arial" w:cs="Arial"/>
          <w:b/>
          <w:bCs/>
          <w:sz w:val="24"/>
          <w:szCs w:val="24"/>
        </w:rPr>
      </w:pPr>
      <w:r>
        <w:rPr>
          <w:rFonts w:ascii="Arial" w:hAnsi="Arial" w:cs="Arial"/>
          <w:b/>
          <w:bCs/>
          <w:sz w:val="24"/>
          <w:szCs w:val="24"/>
        </w:rPr>
        <w:t>Meeting End: 20:15</w:t>
      </w:r>
    </w:p>
    <w:p w14:paraId="5454D717" w14:textId="77777777" w:rsidR="00360F7B" w:rsidRDefault="00360F7B">
      <w:pPr>
        <w:rPr>
          <w:rFonts w:ascii="Arial" w:hAnsi="Arial" w:cs="Arial"/>
          <w:sz w:val="24"/>
          <w:szCs w:val="24"/>
        </w:rPr>
      </w:pPr>
    </w:p>
    <w:p w14:paraId="1FE460B7" w14:textId="77777777" w:rsidR="00360F7B" w:rsidRDefault="00360F7B">
      <w:pPr>
        <w:rPr>
          <w:rFonts w:ascii="Arial" w:hAnsi="Arial" w:cs="Arial"/>
          <w:sz w:val="24"/>
          <w:szCs w:val="24"/>
        </w:rPr>
      </w:pPr>
    </w:p>
    <w:p w14:paraId="34379889" w14:textId="77777777" w:rsidR="00360F7B" w:rsidRDefault="00360F7B">
      <w:pPr>
        <w:rPr>
          <w:rFonts w:ascii="Arial" w:hAnsi="Arial" w:cs="Arial"/>
          <w:sz w:val="24"/>
          <w:szCs w:val="24"/>
        </w:rPr>
      </w:pPr>
    </w:p>
    <w:p w14:paraId="5E0D0165" w14:textId="77777777" w:rsidR="00360F7B" w:rsidRDefault="00360F7B">
      <w:pPr>
        <w:rPr>
          <w:rFonts w:ascii="Arial" w:hAnsi="Arial" w:cs="Arial"/>
          <w:sz w:val="24"/>
          <w:szCs w:val="24"/>
        </w:rPr>
      </w:pPr>
    </w:p>
    <w:p w14:paraId="4CEB84F9" w14:textId="77777777" w:rsidR="00360F7B" w:rsidRDefault="00360F7B">
      <w:pPr>
        <w:rPr>
          <w:rFonts w:ascii="Arial" w:hAnsi="Arial" w:cs="Arial"/>
          <w:sz w:val="24"/>
          <w:szCs w:val="24"/>
        </w:rPr>
      </w:pPr>
    </w:p>
    <w:p w14:paraId="37858753" w14:textId="77777777" w:rsidR="00360F7B" w:rsidRDefault="00360F7B">
      <w:pPr>
        <w:rPr>
          <w:rFonts w:ascii="Arial" w:hAnsi="Arial" w:cs="Arial"/>
          <w:sz w:val="24"/>
          <w:szCs w:val="24"/>
        </w:rPr>
      </w:pPr>
    </w:p>
    <w:p w14:paraId="1A781D6A" w14:textId="77777777" w:rsidR="00360F7B" w:rsidRDefault="00360F7B">
      <w:pPr>
        <w:rPr>
          <w:rFonts w:ascii="Arial" w:hAnsi="Arial" w:cs="Arial"/>
          <w:sz w:val="24"/>
          <w:szCs w:val="24"/>
        </w:rPr>
      </w:pPr>
    </w:p>
    <w:p w14:paraId="4AD501F1" w14:textId="77777777" w:rsidR="00360F7B" w:rsidRDefault="00360F7B">
      <w:pPr>
        <w:rPr>
          <w:rFonts w:ascii="Arial" w:hAnsi="Arial" w:cs="Arial"/>
          <w:sz w:val="24"/>
          <w:szCs w:val="24"/>
        </w:rPr>
      </w:pPr>
    </w:p>
    <w:p w14:paraId="05D76BFB" w14:textId="77777777" w:rsidR="00360F7B" w:rsidRDefault="00360F7B">
      <w:pPr>
        <w:rPr>
          <w:rFonts w:ascii="Arial" w:hAnsi="Arial" w:cs="Arial"/>
          <w:sz w:val="24"/>
          <w:szCs w:val="24"/>
        </w:rPr>
      </w:pPr>
    </w:p>
    <w:p w14:paraId="6BC51D2A" w14:textId="77777777" w:rsidR="00360F7B" w:rsidRDefault="00360F7B">
      <w:pPr>
        <w:rPr>
          <w:rFonts w:ascii="Arial" w:hAnsi="Arial" w:cs="Arial"/>
          <w:sz w:val="24"/>
          <w:szCs w:val="24"/>
        </w:rPr>
      </w:pPr>
    </w:p>
    <w:p w14:paraId="13645C28" w14:textId="77777777" w:rsidR="00360F7B" w:rsidRDefault="00360F7B">
      <w:pPr>
        <w:rPr>
          <w:rFonts w:ascii="Arial" w:hAnsi="Arial" w:cs="Arial"/>
          <w:sz w:val="24"/>
          <w:szCs w:val="24"/>
        </w:rPr>
      </w:pPr>
    </w:p>
    <w:p w14:paraId="2B60F6E5" w14:textId="77777777" w:rsidR="00360F7B" w:rsidRPr="00360F7B" w:rsidRDefault="00360F7B">
      <w:pPr>
        <w:rPr>
          <w:rFonts w:ascii="Arial" w:hAnsi="Arial" w:cs="Arial"/>
          <w:sz w:val="24"/>
          <w:szCs w:val="24"/>
        </w:rPr>
      </w:pPr>
    </w:p>
    <w:p w14:paraId="09581A03" w14:textId="41EC7014" w:rsidR="00406D15" w:rsidRPr="00360F7B" w:rsidRDefault="00406D15" w:rsidP="00360F7B">
      <w:pPr>
        <w:jc w:val="center"/>
        <w:rPr>
          <w:rFonts w:ascii="Arial" w:hAnsi="Arial" w:cs="Arial"/>
          <w:sz w:val="24"/>
          <w:szCs w:val="24"/>
        </w:rPr>
      </w:pPr>
    </w:p>
    <w:sectPr w:rsidR="00406D15" w:rsidRPr="00360F7B" w:rsidSect="00354D63">
      <w:headerReference w:type="default" r:id="rId10"/>
      <w:footerReference w:type="default" r:id="rId11"/>
      <w:pgSz w:w="11906" w:h="16838"/>
      <w:pgMar w:top="720" w:right="720" w:bottom="720" w:left="720" w:header="708"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82E4B" w14:textId="77777777" w:rsidR="00BE4FF7" w:rsidRDefault="00BE4FF7">
      <w:r>
        <w:separator/>
      </w:r>
    </w:p>
  </w:endnote>
  <w:endnote w:type="continuationSeparator" w:id="0">
    <w:p w14:paraId="28AC7D9C" w14:textId="77777777" w:rsidR="00BE4FF7" w:rsidRDefault="00BE4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950958"/>
      <w:docPartObj>
        <w:docPartGallery w:val="Page Numbers (Bottom of Page)"/>
        <w:docPartUnique/>
      </w:docPartObj>
    </w:sdtPr>
    <w:sdtEndPr>
      <w:rPr>
        <w:noProof/>
      </w:rPr>
    </w:sdtEndPr>
    <w:sdtContent>
      <w:p w14:paraId="00DC2968" w14:textId="77777777" w:rsidR="00C46446" w:rsidRDefault="000604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2D34A1" w14:textId="77777777" w:rsidR="00C46446" w:rsidRDefault="00C46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1F04E" w14:textId="77777777" w:rsidR="00BE4FF7" w:rsidRDefault="00BE4FF7">
      <w:r>
        <w:separator/>
      </w:r>
    </w:p>
  </w:footnote>
  <w:footnote w:type="continuationSeparator" w:id="0">
    <w:p w14:paraId="04CEBA86" w14:textId="77777777" w:rsidR="00BE4FF7" w:rsidRDefault="00BE4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FE522" w14:textId="77777777" w:rsidR="00C46446" w:rsidRDefault="0006047E" w:rsidP="002F2132">
    <w:pPr>
      <w:jc w:val="both"/>
    </w:pPr>
    <w:r>
      <w:rPr>
        <w:noProof/>
      </w:rPr>
      <mc:AlternateContent>
        <mc:Choice Requires="wps">
          <w:drawing>
            <wp:anchor distT="0" distB="0" distL="114300" distR="114300" simplePos="0" relativeHeight="251659264" behindDoc="0" locked="0" layoutInCell="1" allowOverlap="1" wp14:anchorId="52E7338D" wp14:editId="39A05554">
              <wp:simplePos x="0" y="0"/>
              <wp:positionH relativeFrom="column">
                <wp:posOffset>495300</wp:posOffset>
              </wp:positionH>
              <wp:positionV relativeFrom="paragraph">
                <wp:posOffset>-194945</wp:posOffset>
              </wp:positionV>
              <wp:extent cx="5334000" cy="535305"/>
              <wp:effectExtent l="0" t="0" r="0" b="0"/>
              <wp:wrapNone/>
              <wp:docPr id="908318282" name="Text Box 2">
                <a:extLst xmlns:a="http://schemas.openxmlformats.org/drawingml/2006/main">
                  <a:ext uri="{FF2B5EF4-FFF2-40B4-BE49-F238E27FC236}">
                    <a16:creationId xmlns:a16="http://schemas.microsoft.com/office/drawing/2014/main" id="{D17D575F-88EA-4962-9471-8BEEAA1779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535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5DC33A" w14:textId="77777777" w:rsidR="00C46446" w:rsidRPr="00C5535F" w:rsidRDefault="0006047E" w:rsidP="002F2132">
                          <w:pPr>
                            <w:pBdr>
                              <w:bottom w:val="single" w:sz="4" w:space="1" w:color="auto"/>
                            </w:pBdr>
                            <w:rPr>
                              <w:rFonts w:ascii="Bookman Old Style" w:hAnsi="Bookman Old Style"/>
                              <w:bCs/>
                              <w:sz w:val="44"/>
                              <w:szCs w:val="44"/>
                            </w:rPr>
                          </w:pPr>
                          <w:r w:rsidRPr="00C5535F">
                            <w:rPr>
                              <w:rFonts w:ascii="Bookman Old Style" w:hAnsi="Bookman Old Style"/>
                              <w:bCs/>
                              <w:sz w:val="44"/>
                              <w:szCs w:val="44"/>
                            </w:rPr>
                            <w:t>Coleford Town Council</w:t>
                          </w:r>
                        </w:p>
                        <w:p w14:paraId="10174511" w14:textId="77777777" w:rsidR="00C46446" w:rsidRPr="00B3626E" w:rsidRDefault="00C46446" w:rsidP="002F21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E7338D" id="_x0000_t202" coordsize="21600,21600" o:spt="202" path="m,l,21600r21600,l21600,xe">
              <v:stroke joinstyle="miter"/>
              <v:path gradientshapeok="t" o:connecttype="rect"/>
            </v:shapetype>
            <v:shape id="Text Box 2" o:spid="_x0000_s1026" type="#_x0000_t202" style="position:absolute;left:0;text-align:left;margin-left:39pt;margin-top:-15.35pt;width:420pt;height:4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" stroked="f">
              <v:textbox>
                <w:txbxContent>
                  <w:p w14:paraId="085DC33A" w14:textId="77777777" w:rsidR="00C46446" w:rsidRPr="00C5535F" w:rsidRDefault="0006047E" w:rsidP="002F2132">
                    <w:pPr>
                      <w:pBdr>
                        <w:bottom w:val="single" w:sz="4" w:space="1" w:color="auto"/>
                      </w:pBdr>
                      <w:rPr>
                        <w:rFonts w:ascii="Bookman Old Style" w:hAnsi="Bookman Old Style"/>
                        <w:bCs/>
                        <w:sz w:val="44"/>
                        <w:szCs w:val="44"/>
                      </w:rPr>
                    </w:pPr>
                    <w:r w:rsidRPr="00C5535F">
                      <w:rPr>
                        <w:rFonts w:ascii="Bookman Old Style" w:hAnsi="Bookman Old Style"/>
                        <w:bCs/>
                        <w:sz w:val="44"/>
                        <w:szCs w:val="44"/>
                      </w:rPr>
                      <w:t>Coleford Town Council</w:t>
                    </w:r>
                  </w:p>
                  <w:p w14:paraId="10174511" w14:textId="77777777" w:rsidR="00C46446" w:rsidRPr="00B3626E" w:rsidRDefault="00C46446" w:rsidP="002F2132"/>
                </w:txbxContent>
              </v:textbox>
            </v:shape>
          </w:pict>
        </mc:Fallback>
      </mc:AlternateContent>
    </w:r>
    <w:r w:rsidRPr="00873524">
      <w:rPr>
        <w:noProof/>
      </w:rPr>
      <w:drawing>
        <wp:anchor distT="0" distB="0" distL="114300" distR="114300" simplePos="0" relativeHeight="251660288" behindDoc="0" locked="0" layoutInCell="1" allowOverlap="1" wp14:anchorId="576FCAA1" wp14:editId="7D79E523">
          <wp:simplePos x="0" y="0"/>
          <wp:positionH relativeFrom="margin">
            <wp:align>left</wp:align>
          </wp:positionH>
          <wp:positionV relativeFrom="paragraph">
            <wp:posOffset>-268605</wp:posOffset>
          </wp:positionV>
          <wp:extent cx="635000" cy="635000"/>
          <wp:effectExtent l="0" t="0" r="0" b="0"/>
          <wp:wrapNone/>
          <wp:docPr id="1" name="Picture 3" descr="X:\Templates\CTC Logo.png">
            <a:extLst xmlns:a="http://schemas.openxmlformats.org/drawingml/2006/main">
              <a:ext uri="{FF2B5EF4-FFF2-40B4-BE49-F238E27FC236}">
                <a16:creationId xmlns:a16="http://schemas.microsoft.com/office/drawing/2014/main" id="{7E4960E3-8FC4-4716-941E-0853FFD3A8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Templates\CT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000" cy="635000"/>
                  </a:xfrm>
                  <a:prstGeom prst="rect">
                    <a:avLst/>
                  </a:prstGeom>
                  <a:noFill/>
                  <a:ln>
                    <a:noFill/>
                  </a:ln>
                </pic:spPr>
              </pic:pic>
            </a:graphicData>
          </a:graphic>
        </wp:anchor>
      </w:drawing>
    </w:r>
  </w:p>
  <w:p w14:paraId="6BC61DB8" w14:textId="77777777" w:rsidR="00C46446" w:rsidRDefault="00C464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8B2FE5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6F473E3"/>
    <w:multiLevelType w:val="hybridMultilevel"/>
    <w:tmpl w:val="39D89AEA"/>
    <w:lvl w:ilvl="0" w:tplc="80B08476">
      <w:start w:val="1"/>
      <w:numFmt w:val="bullet"/>
      <w:lvlText w:val="●"/>
      <w:lvlJc w:val="left"/>
      <w:pPr>
        <w:ind w:left="720" w:hanging="360"/>
      </w:pPr>
    </w:lvl>
    <w:lvl w:ilvl="1" w:tplc="0D804124">
      <w:start w:val="1"/>
      <w:numFmt w:val="bullet"/>
      <w:lvlText w:val="○"/>
      <w:lvlJc w:val="left"/>
      <w:pPr>
        <w:ind w:left="1440" w:hanging="360"/>
      </w:pPr>
    </w:lvl>
    <w:lvl w:ilvl="2" w:tplc="8C3EB64E">
      <w:start w:val="1"/>
      <w:numFmt w:val="bullet"/>
      <w:lvlText w:val="■"/>
      <w:lvlJc w:val="left"/>
      <w:pPr>
        <w:ind w:left="2160" w:hanging="360"/>
      </w:pPr>
    </w:lvl>
    <w:lvl w:ilvl="3" w:tplc="78560250">
      <w:start w:val="1"/>
      <w:numFmt w:val="bullet"/>
      <w:lvlText w:val="●"/>
      <w:lvlJc w:val="left"/>
      <w:pPr>
        <w:ind w:left="2880" w:hanging="360"/>
      </w:pPr>
    </w:lvl>
    <w:lvl w:ilvl="4" w:tplc="EF24FC50">
      <w:start w:val="1"/>
      <w:numFmt w:val="bullet"/>
      <w:lvlText w:val="○"/>
      <w:lvlJc w:val="left"/>
      <w:pPr>
        <w:ind w:left="3600" w:hanging="360"/>
      </w:pPr>
    </w:lvl>
    <w:lvl w:ilvl="5" w:tplc="4E22D706">
      <w:start w:val="1"/>
      <w:numFmt w:val="bullet"/>
      <w:lvlText w:val="■"/>
      <w:lvlJc w:val="left"/>
      <w:pPr>
        <w:ind w:left="4320" w:hanging="360"/>
      </w:pPr>
    </w:lvl>
    <w:lvl w:ilvl="6" w:tplc="9808F2FC">
      <w:start w:val="1"/>
      <w:numFmt w:val="bullet"/>
      <w:lvlText w:val="●"/>
      <w:lvlJc w:val="left"/>
      <w:pPr>
        <w:ind w:left="5040" w:hanging="360"/>
      </w:pPr>
    </w:lvl>
    <w:lvl w:ilvl="7" w:tplc="63A08FF2">
      <w:start w:val="1"/>
      <w:numFmt w:val="bullet"/>
      <w:lvlText w:val="●"/>
      <w:lvlJc w:val="left"/>
      <w:pPr>
        <w:ind w:left="5760" w:hanging="360"/>
      </w:pPr>
    </w:lvl>
    <w:lvl w:ilvl="8" w:tplc="AE7C461A">
      <w:start w:val="1"/>
      <w:numFmt w:val="bullet"/>
      <w:lvlText w:val="●"/>
      <w:lvlJc w:val="left"/>
      <w:pPr>
        <w:ind w:left="6480" w:hanging="360"/>
      </w:pPr>
    </w:lvl>
  </w:abstractNum>
  <w:abstractNum w:abstractNumId="2" w15:restartNumberingAfterBreak="0">
    <w:nsid w:val="275944BF"/>
    <w:multiLevelType w:val="hybridMultilevel"/>
    <w:tmpl w:val="16948938"/>
    <w:lvl w:ilvl="0" w:tplc="0F601C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E904EDA"/>
    <w:multiLevelType w:val="hybridMultilevel"/>
    <w:tmpl w:val="893AF34C"/>
    <w:lvl w:ilvl="0" w:tplc="501EF680">
      <w:start w:val="1"/>
      <w:numFmt w:val="decimal"/>
      <w:lvlText w:val="%1."/>
      <w:lvlJc w:val="left"/>
      <w:pPr>
        <w:ind w:left="720" w:hanging="360"/>
      </w:pPr>
    </w:lvl>
    <w:lvl w:ilvl="1" w:tplc="306E5A84">
      <w:numFmt w:val="decimal"/>
      <w:lvlText w:val=""/>
      <w:lvlJc w:val="left"/>
    </w:lvl>
    <w:lvl w:ilvl="2" w:tplc="D0C218A2">
      <w:numFmt w:val="decimal"/>
      <w:lvlText w:val=""/>
      <w:lvlJc w:val="left"/>
    </w:lvl>
    <w:lvl w:ilvl="3" w:tplc="70D4D7A2">
      <w:numFmt w:val="decimal"/>
      <w:lvlText w:val=""/>
      <w:lvlJc w:val="left"/>
    </w:lvl>
    <w:lvl w:ilvl="4" w:tplc="E176274A">
      <w:numFmt w:val="decimal"/>
      <w:lvlText w:val=""/>
      <w:lvlJc w:val="left"/>
    </w:lvl>
    <w:lvl w:ilvl="5" w:tplc="B9241FC2">
      <w:numFmt w:val="decimal"/>
      <w:lvlText w:val=""/>
      <w:lvlJc w:val="left"/>
    </w:lvl>
    <w:lvl w:ilvl="6" w:tplc="B39A9230">
      <w:numFmt w:val="decimal"/>
      <w:lvlText w:val=""/>
      <w:lvlJc w:val="left"/>
    </w:lvl>
    <w:lvl w:ilvl="7" w:tplc="C7B87004">
      <w:numFmt w:val="decimal"/>
      <w:lvlText w:val=""/>
      <w:lvlJc w:val="left"/>
    </w:lvl>
    <w:lvl w:ilvl="8" w:tplc="D2F6D10E">
      <w:numFmt w:val="decimal"/>
      <w:lvlText w:val=""/>
      <w:lvlJc w:val="left"/>
    </w:lvl>
  </w:abstractNum>
  <w:abstractNum w:abstractNumId="4" w15:restartNumberingAfterBreak="0">
    <w:nsid w:val="75976D82"/>
    <w:multiLevelType w:val="hybridMultilevel"/>
    <w:tmpl w:val="DDF22F76"/>
    <w:lvl w:ilvl="0" w:tplc="4BE4D46A">
      <w:start w:val="1"/>
      <w:numFmt w:val="lowerLetter"/>
      <w:lvlText w:val="%1."/>
      <w:lvlJc w:val="left"/>
      <w:pPr>
        <w:ind w:left="1080" w:hanging="360"/>
      </w:pPr>
    </w:lvl>
    <w:lvl w:ilvl="1" w:tplc="A5F64A64">
      <w:numFmt w:val="decimal"/>
      <w:lvlText w:val=""/>
      <w:lvlJc w:val="left"/>
    </w:lvl>
    <w:lvl w:ilvl="2" w:tplc="663A1ABC">
      <w:numFmt w:val="decimal"/>
      <w:lvlText w:val=""/>
      <w:lvlJc w:val="left"/>
    </w:lvl>
    <w:lvl w:ilvl="3" w:tplc="288CCCDA">
      <w:numFmt w:val="decimal"/>
      <w:lvlText w:val=""/>
      <w:lvlJc w:val="left"/>
    </w:lvl>
    <w:lvl w:ilvl="4" w:tplc="813A1B50">
      <w:numFmt w:val="decimal"/>
      <w:lvlText w:val=""/>
      <w:lvlJc w:val="left"/>
    </w:lvl>
    <w:lvl w:ilvl="5" w:tplc="3D3482D2">
      <w:numFmt w:val="decimal"/>
      <w:lvlText w:val=""/>
      <w:lvlJc w:val="left"/>
    </w:lvl>
    <w:lvl w:ilvl="6" w:tplc="367C9C1C">
      <w:numFmt w:val="decimal"/>
      <w:lvlText w:val=""/>
      <w:lvlJc w:val="left"/>
    </w:lvl>
    <w:lvl w:ilvl="7" w:tplc="5AA4A112">
      <w:numFmt w:val="decimal"/>
      <w:lvlText w:val=""/>
      <w:lvlJc w:val="left"/>
    </w:lvl>
    <w:lvl w:ilvl="8" w:tplc="B0F65DFA">
      <w:numFmt w:val="decimal"/>
      <w:lvlText w:val=""/>
      <w:lvlJc w:val="left"/>
    </w:lvl>
  </w:abstractNum>
  <w:abstractNum w:abstractNumId="5" w15:restartNumberingAfterBreak="0">
    <w:nsid w:val="7E497A81"/>
    <w:multiLevelType w:val="hybridMultilevel"/>
    <w:tmpl w:val="EDA69AFC"/>
    <w:lvl w:ilvl="0" w:tplc="655CD0B6">
      <w:start w:val="1"/>
      <w:numFmt w:val="lowerLetter"/>
      <w:lvlText w:val="%1."/>
      <w:lvlJc w:val="left"/>
      <w:pPr>
        <w:ind w:left="1080" w:hanging="360"/>
      </w:pPr>
    </w:lvl>
    <w:lvl w:ilvl="1" w:tplc="878CA480">
      <w:numFmt w:val="decimal"/>
      <w:lvlText w:val=""/>
      <w:lvlJc w:val="left"/>
    </w:lvl>
    <w:lvl w:ilvl="2" w:tplc="67C448B6">
      <w:numFmt w:val="decimal"/>
      <w:lvlText w:val=""/>
      <w:lvlJc w:val="left"/>
    </w:lvl>
    <w:lvl w:ilvl="3" w:tplc="BAF874B8">
      <w:numFmt w:val="decimal"/>
      <w:lvlText w:val=""/>
      <w:lvlJc w:val="left"/>
    </w:lvl>
    <w:lvl w:ilvl="4" w:tplc="2C7C08B8">
      <w:numFmt w:val="decimal"/>
      <w:lvlText w:val=""/>
      <w:lvlJc w:val="left"/>
    </w:lvl>
    <w:lvl w:ilvl="5" w:tplc="E0580A92">
      <w:numFmt w:val="decimal"/>
      <w:lvlText w:val=""/>
      <w:lvlJc w:val="left"/>
    </w:lvl>
    <w:lvl w:ilvl="6" w:tplc="C91E0E80">
      <w:numFmt w:val="decimal"/>
      <w:lvlText w:val=""/>
      <w:lvlJc w:val="left"/>
    </w:lvl>
    <w:lvl w:ilvl="7" w:tplc="A4E8FB60">
      <w:numFmt w:val="decimal"/>
      <w:lvlText w:val=""/>
      <w:lvlJc w:val="left"/>
    </w:lvl>
    <w:lvl w:ilvl="8" w:tplc="1FECE23E">
      <w:numFmt w:val="decimal"/>
      <w:lvlText w:val=""/>
      <w:lvlJc w:val="left"/>
    </w:lvl>
  </w:abstractNum>
  <w:abstractNum w:abstractNumId="6" w15:restartNumberingAfterBreak="0">
    <w:nsid w:val="7F646D51"/>
    <w:multiLevelType w:val="hybridMultilevel"/>
    <w:tmpl w:val="BC246A3A"/>
    <w:lvl w:ilvl="0" w:tplc="CCEE53AE">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858880">
    <w:abstractNumId w:val="1"/>
    <w:lvlOverride w:ilvl="0">
      <w:startOverride w:val="1"/>
    </w:lvlOverride>
  </w:num>
  <w:num w:numId="2" w16cid:durableId="13699660">
    <w:abstractNumId w:val="3"/>
    <w:lvlOverride w:ilvl="0">
      <w:startOverride w:val="1"/>
    </w:lvlOverride>
  </w:num>
  <w:num w:numId="3" w16cid:durableId="1495684612">
    <w:abstractNumId w:val="5"/>
    <w:lvlOverride w:ilvl="0">
      <w:startOverride w:val="1"/>
    </w:lvlOverride>
  </w:num>
  <w:num w:numId="4" w16cid:durableId="1052313711">
    <w:abstractNumId w:val="4"/>
    <w:lvlOverride w:ilvl="0">
      <w:startOverride w:val="1"/>
    </w:lvlOverride>
  </w:num>
  <w:num w:numId="5" w16cid:durableId="216087215">
    <w:abstractNumId w:val="2"/>
  </w:num>
  <w:num w:numId="6" w16cid:durableId="1144541386">
    <w:abstractNumId w:val="0"/>
  </w:num>
  <w:num w:numId="7" w16cid:durableId="8254349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D15"/>
    <w:rsid w:val="000431AC"/>
    <w:rsid w:val="0006047E"/>
    <w:rsid w:val="000C38B2"/>
    <w:rsid w:val="000D5A79"/>
    <w:rsid w:val="00116276"/>
    <w:rsid w:val="00194B10"/>
    <w:rsid w:val="0020051B"/>
    <w:rsid w:val="002A423C"/>
    <w:rsid w:val="002B7A48"/>
    <w:rsid w:val="003512C7"/>
    <w:rsid w:val="00360F7B"/>
    <w:rsid w:val="003F6655"/>
    <w:rsid w:val="00406D15"/>
    <w:rsid w:val="004500A5"/>
    <w:rsid w:val="004719B3"/>
    <w:rsid w:val="005A5CDD"/>
    <w:rsid w:val="00615583"/>
    <w:rsid w:val="00804FA9"/>
    <w:rsid w:val="00816665"/>
    <w:rsid w:val="00846980"/>
    <w:rsid w:val="00860220"/>
    <w:rsid w:val="00921215"/>
    <w:rsid w:val="009F0FDF"/>
    <w:rsid w:val="00B37594"/>
    <w:rsid w:val="00B87598"/>
    <w:rsid w:val="00BE4FF7"/>
    <w:rsid w:val="00C42F1C"/>
    <w:rsid w:val="00C46446"/>
    <w:rsid w:val="00C60729"/>
    <w:rsid w:val="00CD0D19"/>
    <w:rsid w:val="00CD0F07"/>
    <w:rsid w:val="00D55127"/>
    <w:rsid w:val="00DC2B2D"/>
    <w:rsid w:val="00DC51E8"/>
    <w:rsid w:val="00E13ABD"/>
    <w:rsid w:val="00E42880"/>
    <w:rsid w:val="00E54973"/>
    <w:rsid w:val="00E86F89"/>
    <w:rsid w:val="00FB0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C17EF"/>
  <w15:docId w15:val="{8863D512-98AF-4656-9F90-242A45973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F2132"/>
    <w:pPr>
      <w:tabs>
        <w:tab w:val="center" w:pos="4513"/>
        <w:tab w:val="right" w:pos="9026"/>
      </w:tabs>
    </w:pPr>
  </w:style>
  <w:style w:type="character" w:customStyle="1" w:styleId="HeaderChar">
    <w:name w:val="Header Char"/>
    <w:basedOn w:val="DefaultParagraphFont"/>
    <w:link w:val="Header"/>
    <w:uiPriority w:val="99"/>
    <w:rsid w:val="002F2132"/>
  </w:style>
  <w:style w:type="paragraph" w:styleId="Footer">
    <w:name w:val="footer"/>
    <w:basedOn w:val="Normal"/>
    <w:link w:val="FooterChar"/>
    <w:uiPriority w:val="99"/>
    <w:unhideWhenUsed/>
    <w:rsid w:val="002F2132"/>
    <w:pPr>
      <w:tabs>
        <w:tab w:val="center" w:pos="4513"/>
        <w:tab w:val="right" w:pos="9026"/>
      </w:tabs>
    </w:pPr>
  </w:style>
  <w:style w:type="character" w:customStyle="1" w:styleId="FooterChar">
    <w:name w:val="Footer Char"/>
    <w:basedOn w:val="DefaultParagraphFont"/>
    <w:link w:val="Footer"/>
    <w:uiPriority w:val="99"/>
    <w:rsid w:val="002F2132"/>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28442B-8E21-4644-9442-ED6E4ADA557F}">
  <ds:schemaRefs>
    <ds:schemaRef ds:uri="http://schemas.microsoft.com/sharepoint/v3/contenttype/forms"/>
  </ds:schemaRefs>
</ds:datastoreItem>
</file>

<file path=customXml/itemProps2.xml><?xml version="1.0" encoding="utf-8"?>
<ds:datastoreItem xmlns:ds="http://schemas.openxmlformats.org/officeDocument/2006/customXml" ds:itemID="{ADAC2F44-D071-4659-B46F-3E24524EBA21}">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3.xml><?xml version="1.0" encoding="utf-8"?>
<ds:datastoreItem xmlns:ds="http://schemas.openxmlformats.org/officeDocument/2006/customXml" ds:itemID="{81C79A25-D720-4497-8365-0103AFD9A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1591</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CTC  Office</dc:creator>
  <cp:keywords/>
  <cp:lastModifiedBy>CTC  Office</cp:lastModifiedBy>
  <cp:revision>5</cp:revision>
  <cp:lastPrinted>2026-09-09T13:48:00Z</cp:lastPrinted>
  <dcterms:created xsi:type="dcterms:W3CDTF">2026-09-09T13:48:00Z</dcterms:created>
  <dcterms:modified xsi:type="dcterms:W3CDTF">2026-09-18T13:41:00Z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